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18497" w14:textId="77777777" w:rsidR="00963250" w:rsidRPr="00963250" w:rsidRDefault="00963250" w:rsidP="00963250">
      <w:pPr>
        <w:pStyle w:val="Subline"/>
        <w:rPr>
          <w:sz w:val="24"/>
          <w:szCs w:val="24"/>
        </w:rPr>
      </w:pPr>
      <w:r w:rsidRPr="00963250">
        <w:rPr>
          <w:bCs/>
          <w:sz w:val="24"/>
          <w:szCs w:val="24"/>
        </w:rPr>
        <w:t>Nieuwe Bette-</w:t>
      </w:r>
      <w:proofErr w:type="spellStart"/>
      <w:r w:rsidRPr="00963250">
        <w:rPr>
          <w:bCs/>
          <w:sz w:val="24"/>
          <w:szCs w:val="24"/>
        </w:rPr>
        <w:t>brochure</w:t>
      </w:r>
      <w:proofErr w:type="spellEnd"/>
      <w:r w:rsidRPr="00963250">
        <w:rPr>
          <w:bCs/>
          <w:sz w:val="24"/>
          <w:szCs w:val="24"/>
        </w:rPr>
        <w:t xml:space="preserve"> </w:t>
      </w:r>
      <w:proofErr w:type="spellStart"/>
      <w:r w:rsidRPr="00963250">
        <w:rPr>
          <w:bCs/>
          <w:sz w:val="24"/>
          <w:szCs w:val="24"/>
        </w:rPr>
        <w:t>over</w:t>
      </w:r>
      <w:proofErr w:type="spellEnd"/>
      <w:r w:rsidRPr="00963250">
        <w:rPr>
          <w:bCs/>
          <w:sz w:val="24"/>
          <w:szCs w:val="24"/>
        </w:rPr>
        <w:t xml:space="preserve"> </w:t>
      </w:r>
      <w:proofErr w:type="spellStart"/>
      <w:r w:rsidRPr="00963250">
        <w:rPr>
          <w:bCs/>
          <w:sz w:val="24"/>
          <w:szCs w:val="24"/>
        </w:rPr>
        <w:t>douches</w:t>
      </w:r>
      <w:proofErr w:type="spellEnd"/>
      <w:r w:rsidRPr="00963250">
        <w:rPr>
          <w:bCs/>
          <w:sz w:val="24"/>
          <w:szCs w:val="24"/>
        </w:rPr>
        <w:t xml:space="preserve">: </w:t>
      </w:r>
      <w:proofErr w:type="spellStart"/>
      <w:r w:rsidRPr="00963250">
        <w:rPr>
          <w:bCs/>
          <w:sz w:val="24"/>
          <w:szCs w:val="24"/>
        </w:rPr>
        <w:t>duidelijk</w:t>
      </w:r>
      <w:proofErr w:type="spellEnd"/>
      <w:r w:rsidRPr="00963250">
        <w:rPr>
          <w:bCs/>
          <w:sz w:val="24"/>
          <w:szCs w:val="24"/>
        </w:rPr>
        <w:t xml:space="preserve"> </w:t>
      </w:r>
      <w:proofErr w:type="spellStart"/>
      <w:r w:rsidRPr="00963250">
        <w:rPr>
          <w:bCs/>
          <w:sz w:val="24"/>
          <w:szCs w:val="24"/>
        </w:rPr>
        <w:t>beslissen</w:t>
      </w:r>
      <w:proofErr w:type="spellEnd"/>
      <w:r w:rsidRPr="00963250">
        <w:rPr>
          <w:bCs/>
          <w:sz w:val="24"/>
          <w:szCs w:val="24"/>
        </w:rPr>
        <w:t xml:space="preserve">, </w:t>
      </w:r>
      <w:proofErr w:type="spellStart"/>
      <w:r w:rsidRPr="00963250">
        <w:rPr>
          <w:bCs/>
          <w:sz w:val="24"/>
          <w:szCs w:val="24"/>
        </w:rPr>
        <w:t>veilig</w:t>
      </w:r>
      <w:proofErr w:type="spellEnd"/>
      <w:r w:rsidRPr="00963250">
        <w:rPr>
          <w:bCs/>
          <w:sz w:val="24"/>
          <w:szCs w:val="24"/>
        </w:rPr>
        <w:t xml:space="preserve"> </w:t>
      </w:r>
      <w:proofErr w:type="spellStart"/>
      <w:r w:rsidRPr="00963250">
        <w:rPr>
          <w:bCs/>
          <w:sz w:val="24"/>
          <w:szCs w:val="24"/>
        </w:rPr>
        <w:t>uitvoeren</w:t>
      </w:r>
      <w:proofErr w:type="spellEnd"/>
    </w:p>
    <w:p w14:paraId="3D53FB4D" w14:textId="77777777" w:rsidR="0073714B" w:rsidRDefault="0073714B" w:rsidP="00CB26BC">
      <w:pPr>
        <w:pStyle w:val="Subline"/>
      </w:pPr>
    </w:p>
    <w:p w14:paraId="30171F1A" w14:textId="11F60338" w:rsidR="00207C5F" w:rsidRPr="00963250" w:rsidRDefault="0073714B" w:rsidP="00207C5F">
      <w:pPr>
        <w:pStyle w:val="Subline"/>
        <w:rPr>
          <w:rFonts w:ascii="Times New Roman" w:hAnsi="Times New Roman" w:cs="Times New Roman"/>
          <w:sz w:val="23"/>
          <w:szCs w:val="23"/>
        </w:rPr>
      </w:pPr>
      <w:r w:rsidRPr="00963250">
        <w:rPr>
          <w:rFonts w:ascii="Times New Roman" w:hAnsi="Times New Roman" w:cs="Times New Roman"/>
          <w:bCs/>
          <w:sz w:val="23"/>
          <w:szCs w:val="23"/>
        </w:rPr>
        <w:t xml:space="preserve">Delbrück, </w:t>
      </w:r>
      <w:proofErr w:type="spellStart"/>
      <w:r w:rsidR="00963250" w:rsidRPr="00963250">
        <w:rPr>
          <w:rFonts w:ascii="Times New Roman" w:hAnsi="Times New Roman" w:cs="Times New Roman"/>
          <w:bCs/>
          <w:sz w:val="23"/>
          <w:szCs w:val="23"/>
        </w:rPr>
        <w:t>maart</w:t>
      </w:r>
      <w:proofErr w:type="spellEnd"/>
      <w:r w:rsidRPr="00963250">
        <w:rPr>
          <w:rFonts w:ascii="Times New Roman" w:hAnsi="Times New Roman" w:cs="Times New Roman"/>
          <w:bCs/>
          <w:sz w:val="23"/>
          <w:szCs w:val="23"/>
        </w:rPr>
        <w:t xml:space="preserve"> 202</w:t>
      </w:r>
      <w:r w:rsidR="00963250" w:rsidRPr="00963250">
        <w:rPr>
          <w:rFonts w:ascii="Times New Roman" w:hAnsi="Times New Roman" w:cs="Times New Roman"/>
          <w:bCs/>
          <w:sz w:val="23"/>
          <w:szCs w:val="23"/>
        </w:rPr>
        <w:t>6</w:t>
      </w:r>
      <w:r w:rsidRPr="00963250">
        <w:rPr>
          <w:rFonts w:ascii="Times New Roman" w:hAnsi="Times New Roman" w:cs="Times New Roman"/>
          <w:sz w:val="23"/>
          <w:szCs w:val="23"/>
        </w:rPr>
        <w:t xml:space="preserve"> – </w:t>
      </w:r>
      <w:r w:rsidR="00963250" w:rsidRPr="00963250">
        <w:rPr>
          <w:rFonts w:ascii="Times New Roman" w:hAnsi="Times New Roman" w:cs="Times New Roman"/>
          <w:sz w:val="23"/>
          <w:szCs w:val="23"/>
        </w:rPr>
        <w:t xml:space="preserve">Met de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nieuwe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brochure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„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Douches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“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biedt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Bette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vakmensen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ontwerpers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en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architecten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een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praktijkgericht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hulpmiddel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voor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een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snelle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en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veilige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projectuitvoering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. In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plaats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van lang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zoeken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biedt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deze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brochure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duidelijke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houvast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: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geschikte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producten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vinden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inbouwsituaties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begrijpen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en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weloverwogen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beslissingen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63250" w:rsidRPr="00963250">
        <w:rPr>
          <w:rFonts w:ascii="Times New Roman" w:hAnsi="Times New Roman" w:cs="Times New Roman"/>
          <w:sz w:val="23"/>
          <w:szCs w:val="23"/>
        </w:rPr>
        <w:t>nemen</w:t>
      </w:r>
      <w:proofErr w:type="spellEnd"/>
      <w:r w:rsidR="00963250" w:rsidRPr="00963250">
        <w:rPr>
          <w:rFonts w:ascii="Times New Roman" w:hAnsi="Times New Roman" w:cs="Times New Roman"/>
          <w:sz w:val="23"/>
          <w:szCs w:val="23"/>
        </w:rPr>
        <w:t>.</w:t>
      </w:r>
    </w:p>
    <w:p w14:paraId="54295BC7" w14:textId="77777777" w:rsidR="0073714B" w:rsidRPr="0073714B" w:rsidRDefault="0073714B" w:rsidP="00207C5F">
      <w:pPr>
        <w:pStyle w:val="Subline"/>
        <w:rPr>
          <w:sz w:val="23"/>
          <w:szCs w:val="23"/>
        </w:rPr>
      </w:pPr>
    </w:p>
    <w:p w14:paraId="611ED4C4" w14:textId="77777777" w:rsidR="00963250" w:rsidRPr="00963250" w:rsidRDefault="00963250" w:rsidP="00963250">
      <w:pPr>
        <w:spacing w:after="200" w:line="276" w:lineRule="auto"/>
        <w:rPr>
          <w:rFonts w:cs="Times New Roman"/>
          <w:szCs w:val="23"/>
          <w:lang w:val="en-GB"/>
        </w:rPr>
      </w:pPr>
      <w:r w:rsidRPr="00963250">
        <w:rPr>
          <w:rFonts w:cs="Times New Roman"/>
          <w:szCs w:val="23"/>
          <w:lang w:val="en-GB"/>
        </w:rPr>
        <w:t xml:space="preserve">De brochure </w:t>
      </w:r>
      <w:proofErr w:type="spellStart"/>
      <w:r w:rsidRPr="00963250">
        <w:rPr>
          <w:rFonts w:cs="Times New Roman"/>
          <w:szCs w:val="23"/>
          <w:lang w:val="en-GB"/>
        </w:rPr>
        <w:t>structureert</w:t>
      </w:r>
      <w:proofErr w:type="spellEnd"/>
      <w:r w:rsidRPr="00963250">
        <w:rPr>
          <w:rFonts w:cs="Times New Roman"/>
          <w:szCs w:val="23"/>
          <w:lang w:val="en-GB"/>
        </w:rPr>
        <w:t xml:space="preserve"> het </w:t>
      </w:r>
      <w:proofErr w:type="spellStart"/>
      <w:r w:rsidRPr="00963250">
        <w:rPr>
          <w:rFonts w:cs="Times New Roman"/>
          <w:szCs w:val="23"/>
          <w:lang w:val="en-GB"/>
        </w:rPr>
        <w:t>doucheassortiment</w:t>
      </w:r>
      <w:proofErr w:type="spellEnd"/>
      <w:r w:rsidRPr="00963250">
        <w:rPr>
          <w:rFonts w:cs="Times New Roman"/>
          <w:szCs w:val="23"/>
          <w:lang w:val="en-GB"/>
        </w:rPr>
        <w:t xml:space="preserve"> consequent op basis van </w:t>
      </w:r>
      <w:proofErr w:type="spellStart"/>
      <w:r w:rsidRPr="00963250">
        <w:rPr>
          <w:rFonts w:cs="Times New Roman"/>
          <w:szCs w:val="23"/>
          <w:lang w:val="en-GB"/>
        </w:rPr>
        <w:t>bouwwijze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en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eisen</w:t>
      </w:r>
      <w:proofErr w:type="spellEnd"/>
      <w:r w:rsidRPr="00963250">
        <w:rPr>
          <w:rFonts w:cs="Times New Roman"/>
          <w:szCs w:val="23"/>
          <w:lang w:val="en-GB"/>
        </w:rPr>
        <w:t xml:space="preserve">. Van </w:t>
      </w:r>
      <w:proofErr w:type="spellStart"/>
      <w:r w:rsidRPr="00963250">
        <w:rPr>
          <w:rFonts w:cs="Times New Roman"/>
          <w:szCs w:val="23"/>
          <w:lang w:val="en-GB"/>
        </w:rPr>
        <w:t>beproefde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klassiekers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zoals</w:t>
      </w:r>
      <w:proofErr w:type="spellEnd"/>
      <w:r w:rsidRPr="00963250">
        <w:rPr>
          <w:rFonts w:cs="Times New Roman"/>
          <w:szCs w:val="23"/>
          <w:lang w:val="en-GB"/>
        </w:rPr>
        <w:t xml:space="preserve"> de </w:t>
      </w:r>
      <w:proofErr w:type="spellStart"/>
      <w:r w:rsidRPr="00963250">
        <w:rPr>
          <w:rFonts w:cs="Times New Roman"/>
          <w:szCs w:val="23"/>
          <w:lang w:val="en-GB"/>
        </w:rPr>
        <w:t>BetteFloor</w:t>
      </w:r>
      <w:proofErr w:type="spellEnd"/>
      <w:r w:rsidRPr="00963250">
        <w:rPr>
          <w:rFonts w:cs="Times New Roman"/>
          <w:szCs w:val="23"/>
          <w:lang w:val="en-GB"/>
        </w:rPr>
        <w:t xml:space="preserve"> tot de </w:t>
      </w:r>
      <w:proofErr w:type="spellStart"/>
      <w:r w:rsidRPr="00963250">
        <w:rPr>
          <w:rFonts w:cs="Times New Roman"/>
          <w:szCs w:val="23"/>
          <w:lang w:val="en-GB"/>
        </w:rPr>
        <w:t>nieuwe</w:t>
      </w:r>
      <w:proofErr w:type="spellEnd"/>
      <w:r w:rsidRPr="00963250">
        <w:rPr>
          <w:rFonts w:cs="Times New Roman"/>
          <w:szCs w:val="23"/>
          <w:lang w:val="en-GB"/>
        </w:rPr>
        <w:t xml:space="preserve">, </w:t>
      </w:r>
      <w:proofErr w:type="spellStart"/>
      <w:r w:rsidRPr="00963250">
        <w:rPr>
          <w:rFonts w:cs="Times New Roman"/>
          <w:szCs w:val="23"/>
          <w:lang w:val="en-GB"/>
        </w:rPr>
        <w:t>bijzonder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vlakke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BetteUltra</w:t>
      </w:r>
      <w:proofErr w:type="spellEnd"/>
      <w:r w:rsidRPr="00963250">
        <w:rPr>
          <w:rFonts w:cs="Times New Roman"/>
          <w:szCs w:val="23"/>
          <w:lang w:val="en-GB"/>
        </w:rPr>
        <w:t xml:space="preserve"> Space met </w:t>
      </w:r>
      <w:proofErr w:type="spellStart"/>
      <w:r w:rsidRPr="00963250">
        <w:rPr>
          <w:rFonts w:cs="Times New Roman"/>
          <w:szCs w:val="23"/>
          <w:lang w:val="en-GB"/>
        </w:rPr>
        <w:t>een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minimale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opbouwhoogte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vanaf</w:t>
      </w:r>
      <w:proofErr w:type="spellEnd"/>
      <w:r w:rsidRPr="00963250">
        <w:rPr>
          <w:rFonts w:cs="Times New Roman"/>
          <w:szCs w:val="23"/>
          <w:lang w:val="en-GB"/>
        </w:rPr>
        <w:t xml:space="preserve"> 90 mm </w:t>
      </w:r>
      <w:proofErr w:type="spellStart"/>
      <w:r w:rsidRPr="00963250">
        <w:rPr>
          <w:rFonts w:cs="Times New Roman"/>
          <w:szCs w:val="23"/>
          <w:lang w:val="en-GB"/>
        </w:rPr>
        <w:t>worden</w:t>
      </w:r>
      <w:proofErr w:type="spellEnd"/>
      <w:r w:rsidRPr="00963250">
        <w:rPr>
          <w:rFonts w:cs="Times New Roman"/>
          <w:szCs w:val="23"/>
          <w:lang w:val="en-GB"/>
        </w:rPr>
        <w:t xml:space="preserve"> alle </w:t>
      </w:r>
      <w:proofErr w:type="spellStart"/>
      <w:r w:rsidRPr="00963250">
        <w:rPr>
          <w:rFonts w:cs="Times New Roman"/>
          <w:szCs w:val="23"/>
          <w:lang w:val="en-GB"/>
        </w:rPr>
        <w:t>relevante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oplossingen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overzichtelijk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weergegeven</w:t>
      </w:r>
      <w:proofErr w:type="spellEnd"/>
      <w:r w:rsidRPr="00963250">
        <w:rPr>
          <w:rFonts w:cs="Times New Roman"/>
          <w:szCs w:val="23"/>
          <w:lang w:val="en-GB"/>
        </w:rPr>
        <w:t xml:space="preserve">. Ook de 20 </w:t>
      </w:r>
      <w:proofErr w:type="spellStart"/>
      <w:r w:rsidRPr="00963250">
        <w:rPr>
          <w:rFonts w:cs="Times New Roman"/>
          <w:szCs w:val="23"/>
          <w:lang w:val="en-GB"/>
        </w:rPr>
        <w:t>nieuwe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afmetingen</w:t>
      </w:r>
      <w:proofErr w:type="spellEnd"/>
      <w:r w:rsidRPr="00963250">
        <w:rPr>
          <w:rFonts w:cs="Times New Roman"/>
          <w:szCs w:val="23"/>
          <w:lang w:val="en-GB"/>
        </w:rPr>
        <w:t xml:space="preserve"> van de </w:t>
      </w:r>
      <w:proofErr w:type="spellStart"/>
      <w:r w:rsidRPr="00963250">
        <w:rPr>
          <w:rFonts w:cs="Times New Roman"/>
          <w:szCs w:val="23"/>
          <w:lang w:val="en-GB"/>
        </w:rPr>
        <w:t>BetteUltra</w:t>
      </w:r>
      <w:proofErr w:type="spellEnd"/>
      <w:r w:rsidRPr="00963250">
        <w:rPr>
          <w:rFonts w:cs="Times New Roman"/>
          <w:szCs w:val="23"/>
          <w:lang w:val="en-GB"/>
        </w:rPr>
        <w:t xml:space="preserve"> Space </w:t>
      </w:r>
      <w:proofErr w:type="spellStart"/>
      <w:r w:rsidRPr="00963250">
        <w:rPr>
          <w:rFonts w:cs="Times New Roman"/>
          <w:szCs w:val="23"/>
          <w:lang w:val="en-GB"/>
        </w:rPr>
        <w:t>zijn</w:t>
      </w:r>
      <w:proofErr w:type="spellEnd"/>
      <w:r w:rsidRPr="00963250">
        <w:rPr>
          <w:rFonts w:cs="Times New Roman"/>
          <w:szCs w:val="23"/>
          <w:lang w:val="en-GB"/>
        </w:rPr>
        <w:t xml:space="preserve"> al </w:t>
      </w:r>
      <w:proofErr w:type="spellStart"/>
      <w:r w:rsidRPr="00963250">
        <w:rPr>
          <w:rFonts w:cs="Times New Roman"/>
          <w:szCs w:val="23"/>
          <w:lang w:val="en-GB"/>
        </w:rPr>
        <w:t>geïntegreerd</w:t>
      </w:r>
      <w:proofErr w:type="spellEnd"/>
      <w:r w:rsidRPr="00963250">
        <w:rPr>
          <w:rFonts w:cs="Times New Roman"/>
          <w:szCs w:val="23"/>
          <w:lang w:val="en-GB"/>
        </w:rPr>
        <w:t xml:space="preserve">. Het document </w:t>
      </w:r>
      <w:proofErr w:type="spellStart"/>
      <w:r w:rsidRPr="00963250">
        <w:rPr>
          <w:rFonts w:cs="Times New Roman"/>
          <w:szCs w:val="23"/>
          <w:lang w:val="en-GB"/>
        </w:rPr>
        <w:t>biedt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ontwerpers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een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snel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overzicht</w:t>
      </w:r>
      <w:proofErr w:type="spellEnd"/>
      <w:r w:rsidRPr="00963250">
        <w:rPr>
          <w:rFonts w:cs="Times New Roman"/>
          <w:szCs w:val="23"/>
          <w:lang w:val="en-GB"/>
        </w:rPr>
        <w:t xml:space="preserve"> van </w:t>
      </w:r>
      <w:proofErr w:type="spellStart"/>
      <w:r w:rsidRPr="00963250">
        <w:rPr>
          <w:rFonts w:cs="Times New Roman"/>
          <w:szCs w:val="23"/>
          <w:lang w:val="en-GB"/>
        </w:rPr>
        <w:t>welke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douchevloer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bij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welke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bouwkundige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situatie</w:t>
      </w:r>
      <w:proofErr w:type="spellEnd"/>
      <w:r w:rsidRPr="00963250">
        <w:rPr>
          <w:rFonts w:cs="Times New Roman"/>
          <w:szCs w:val="23"/>
          <w:lang w:val="en-GB"/>
        </w:rPr>
        <w:t xml:space="preserve"> past, </w:t>
      </w:r>
      <w:proofErr w:type="spellStart"/>
      <w:r w:rsidRPr="00963250">
        <w:rPr>
          <w:rFonts w:cs="Times New Roman"/>
          <w:szCs w:val="23"/>
          <w:lang w:val="en-GB"/>
        </w:rPr>
        <w:t>zowel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bij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nieuwbouw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als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bij</w:t>
      </w:r>
      <w:proofErr w:type="spellEnd"/>
      <w:r w:rsidRPr="00963250">
        <w:rPr>
          <w:rFonts w:cs="Times New Roman"/>
          <w:szCs w:val="23"/>
          <w:lang w:val="en-GB"/>
        </w:rPr>
        <w:t xml:space="preserve"> </w:t>
      </w:r>
      <w:proofErr w:type="spellStart"/>
      <w:r w:rsidRPr="00963250">
        <w:rPr>
          <w:rFonts w:cs="Times New Roman"/>
          <w:szCs w:val="23"/>
          <w:lang w:val="en-GB"/>
        </w:rPr>
        <w:t>renovatie</w:t>
      </w:r>
      <w:proofErr w:type="spellEnd"/>
      <w:r w:rsidRPr="00963250">
        <w:rPr>
          <w:rFonts w:cs="Times New Roman"/>
          <w:szCs w:val="23"/>
          <w:lang w:val="en-GB"/>
        </w:rPr>
        <w:t>.</w:t>
      </w:r>
    </w:p>
    <w:p w14:paraId="76D55D1C" w14:textId="77777777" w:rsidR="00963250" w:rsidRPr="00963250" w:rsidRDefault="00963250" w:rsidP="00963250">
      <w:pPr>
        <w:spacing w:after="200" w:line="276" w:lineRule="auto"/>
        <w:rPr>
          <w:rFonts w:cs="Times New Roman"/>
          <w:szCs w:val="23"/>
        </w:rPr>
      </w:pPr>
      <w:r w:rsidRPr="00963250">
        <w:rPr>
          <w:rFonts w:cs="Times New Roman"/>
          <w:szCs w:val="23"/>
        </w:rPr>
        <w:t xml:space="preserve">Het </w:t>
      </w:r>
      <w:proofErr w:type="spellStart"/>
      <w:r w:rsidRPr="00963250">
        <w:rPr>
          <w:rFonts w:cs="Times New Roman"/>
          <w:szCs w:val="23"/>
        </w:rPr>
        <w:t>productportfolio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wordt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aangevuld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met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begrijpelijk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gepresenteerde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informatie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over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inbouwsystemen</w:t>
      </w:r>
      <w:proofErr w:type="spellEnd"/>
      <w:r w:rsidRPr="00963250">
        <w:rPr>
          <w:rFonts w:cs="Times New Roman"/>
          <w:szCs w:val="23"/>
        </w:rPr>
        <w:t xml:space="preserve">, </w:t>
      </w:r>
      <w:proofErr w:type="spellStart"/>
      <w:r w:rsidRPr="00963250">
        <w:rPr>
          <w:rFonts w:cs="Times New Roman"/>
          <w:szCs w:val="23"/>
        </w:rPr>
        <w:t>afvoersets</w:t>
      </w:r>
      <w:proofErr w:type="spellEnd"/>
      <w:r w:rsidRPr="00963250">
        <w:rPr>
          <w:rFonts w:cs="Times New Roman"/>
          <w:szCs w:val="23"/>
        </w:rPr>
        <w:t xml:space="preserve"> en </w:t>
      </w:r>
      <w:proofErr w:type="spellStart"/>
      <w:r w:rsidRPr="00963250">
        <w:rPr>
          <w:rFonts w:cs="Times New Roman"/>
          <w:szCs w:val="23"/>
        </w:rPr>
        <w:t>afdichtingsoplossingen</w:t>
      </w:r>
      <w:proofErr w:type="spellEnd"/>
      <w:r w:rsidRPr="00963250">
        <w:rPr>
          <w:rFonts w:cs="Times New Roman"/>
          <w:szCs w:val="23"/>
        </w:rPr>
        <w:t xml:space="preserve">. Zo </w:t>
      </w:r>
      <w:proofErr w:type="spellStart"/>
      <w:r w:rsidRPr="00963250">
        <w:rPr>
          <w:rFonts w:cs="Times New Roman"/>
          <w:szCs w:val="23"/>
        </w:rPr>
        <w:t>kan</w:t>
      </w:r>
      <w:proofErr w:type="spellEnd"/>
      <w:r w:rsidRPr="00963250">
        <w:rPr>
          <w:rFonts w:cs="Times New Roman"/>
          <w:szCs w:val="23"/>
        </w:rPr>
        <w:t xml:space="preserve"> in </w:t>
      </w:r>
      <w:proofErr w:type="spellStart"/>
      <w:r w:rsidRPr="00963250">
        <w:rPr>
          <w:rFonts w:cs="Times New Roman"/>
          <w:szCs w:val="23"/>
        </w:rPr>
        <w:t>een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vroeg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stadium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rekening</w:t>
      </w:r>
      <w:proofErr w:type="spellEnd"/>
      <w:r w:rsidRPr="00963250">
        <w:rPr>
          <w:rFonts w:cs="Times New Roman"/>
          <w:szCs w:val="23"/>
        </w:rPr>
        <w:t xml:space="preserve"> worden </w:t>
      </w:r>
      <w:proofErr w:type="spellStart"/>
      <w:r w:rsidRPr="00963250">
        <w:rPr>
          <w:rFonts w:cs="Times New Roman"/>
          <w:szCs w:val="23"/>
        </w:rPr>
        <w:t>gehouden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met</w:t>
      </w:r>
      <w:proofErr w:type="spellEnd"/>
      <w:r w:rsidRPr="00963250">
        <w:rPr>
          <w:rFonts w:cs="Times New Roman"/>
          <w:szCs w:val="23"/>
        </w:rPr>
        <w:t xml:space="preserve"> technische eisen </w:t>
      </w:r>
      <w:proofErr w:type="spellStart"/>
      <w:r w:rsidRPr="00963250">
        <w:rPr>
          <w:rFonts w:cs="Times New Roman"/>
          <w:szCs w:val="23"/>
        </w:rPr>
        <w:t>zoals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geluidsisolatie</w:t>
      </w:r>
      <w:proofErr w:type="spellEnd"/>
      <w:r w:rsidRPr="00963250">
        <w:rPr>
          <w:rFonts w:cs="Times New Roman"/>
          <w:szCs w:val="23"/>
        </w:rPr>
        <w:t xml:space="preserve"> en </w:t>
      </w:r>
      <w:proofErr w:type="spellStart"/>
      <w:r w:rsidRPr="00963250">
        <w:rPr>
          <w:rFonts w:cs="Times New Roman"/>
          <w:szCs w:val="23"/>
        </w:rPr>
        <w:t>kunnen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fouten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bij</w:t>
      </w:r>
      <w:proofErr w:type="spellEnd"/>
      <w:r w:rsidRPr="00963250">
        <w:rPr>
          <w:rFonts w:cs="Times New Roman"/>
          <w:szCs w:val="23"/>
        </w:rPr>
        <w:t xml:space="preserve"> de </w:t>
      </w:r>
      <w:proofErr w:type="spellStart"/>
      <w:r w:rsidRPr="00963250">
        <w:rPr>
          <w:rFonts w:cs="Times New Roman"/>
          <w:szCs w:val="23"/>
        </w:rPr>
        <w:t>uitvoering</w:t>
      </w:r>
      <w:proofErr w:type="spellEnd"/>
      <w:r w:rsidRPr="00963250">
        <w:rPr>
          <w:rFonts w:cs="Times New Roman"/>
          <w:szCs w:val="23"/>
        </w:rPr>
        <w:t xml:space="preserve"> worden </w:t>
      </w:r>
      <w:proofErr w:type="spellStart"/>
      <w:r w:rsidRPr="00963250">
        <w:rPr>
          <w:rFonts w:cs="Times New Roman"/>
          <w:szCs w:val="23"/>
        </w:rPr>
        <w:t>voorkomen</w:t>
      </w:r>
      <w:proofErr w:type="spellEnd"/>
      <w:r w:rsidRPr="00963250">
        <w:rPr>
          <w:rFonts w:cs="Times New Roman"/>
          <w:szCs w:val="23"/>
        </w:rPr>
        <w:t>.</w:t>
      </w:r>
    </w:p>
    <w:p w14:paraId="7261E950" w14:textId="77777777" w:rsidR="00963250" w:rsidRPr="00963250" w:rsidRDefault="00963250" w:rsidP="00963250">
      <w:pPr>
        <w:spacing w:after="200" w:line="276" w:lineRule="auto"/>
        <w:rPr>
          <w:rFonts w:cs="Times New Roman"/>
          <w:szCs w:val="23"/>
        </w:rPr>
      </w:pPr>
      <w:proofErr w:type="spellStart"/>
      <w:r w:rsidRPr="00963250">
        <w:rPr>
          <w:rFonts w:cs="Times New Roman"/>
          <w:szCs w:val="23"/>
        </w:rPr>
        <w:t>Een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ander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aandachtspunt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is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comfort</w:t>
      </w:r>
      <w:proofErr w:type="spellEnd"/>
      <w:r w:rsidRPr="00963250">
        <w:rPr>
          <w:rFonts w:cs="Times New Roman"/>
          <w:szCs w:val="23"/>
        </w:rPr>
        <w:t xml:space="preserve"> en </w:t>
      </w:r>
      <w:proofErr w:type="spellStart"/>
      <w:r w:rsidRPr="00963250">
        <w:rPr>
          <w:rFonts w:cs="Times New Roman"/>
          <w:szCs w:val="23"/>
        </w:rPr>
        <w:t>veiligheid</w:t>
      </w:r>
      <w:proofErr w:type="spellEnd"/>
      <w:r w:rsidRPr="00963250">
        <w:rPr>
          <w:rFonts w:cs="Times New Roman"/>
          <w:szCs w:val="23"/>
        </w:rPr>
        <w:t xml:space="preserve"> in </w:t>
      </w:r>
      <w:proofErr w:type="spellStart"/>
      <w:r w:rsidRPr="00963250">
        <w:rPr>
          <w:rFonts w:cs="Times New Roman"/>
          <w:szCs w:val="23"/>
        </w:rPr>
        <w:t>het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dagelijks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leven</w:t>
      </w:r>
      <w:proofErr w:type="spellEnd"/>
      <w:r w:rsidRPr="00963250">
        <w:rPr>
          <w:rFonts w:cs="Times New Roman"/>
          <w:szCs w:val="23"/>
        </w:rPr>
        <w:t xml:space="preserve">. </w:t>
      </w:r>
      <w:proofErr w:type="spellStart"/>
      <w:r w:rsidRPr="00963250">
        <w:rPr>
          <w:rFonts w:cs="Times New Roman"/>
          <w:szCs w:val="23"/>
        </w:rPr>
        <w:t>Verschillende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uitrustingsopties</w:t>
      </w:r>
      <w:proofErr w:type="spellEnd"/>
      <w:r w:rsidRPr="00963250">
        <w:rPr>
          <w:rFonts w:cs="Times New Roman"/>
          <w:szCs w:val="23"/>
        </w:rPr>
        <w:t xml:space="preserve">, </w:t>
      </w:r>
      <w:proofErr w:type="spellStart"/>
      <w:r w:rsidRPr="00963250">
        <w:rPr>
          <w:rFonts w:cs="Times New Roman"/>
          <w:szCs w:val="23"/>
        </w:rPr>
        <w:t>zoals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antislip</w:t>
      </w:r>
      <w:proofErr w:type="spellEnd"/>
      <w:r w:rsidRPr="00963250">
        <w:rPr>
          <w:rFonts w:cs="Times New Roman"/>
          <w:szCs w:val="23"/>
        </w:rPr>
        <w:t xml:space="preserve">- en </w:t>
      </w:r>
      <w:proofErr w:type="spellStart"/>
      <w:r w:rsidRPr="00963250">
        <w:rPr>
          <w:rFonts w:cs="Times New Roman"/>
          <w:szCs w:val="23"/>
        </w:rPr>
        <w:t>onderhoudsvriendelijke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oppervlakken</w:t>
      </w:r>
      <w:proofErr w:type="spellEnd"/>
      <w:r w:rsidRPr="00963250">
        <w:rPr>
          <w:rFonts w:cs="Times New Roman"/>
          <w:szCs w:val="23"/>
        </w:rPr>
        <w:t xml:space="preserve">, worden </w:t>
      </w:r>
      <w:proofErr w:type="spellStart"/>
      <w:r w:rsidRPr="00963250">
        <w:rPr>
          <w:rFonts w:cs="Times New Roman"/>
          <w:szCs w:val="23"/>
        </w:rPr>
        <w:t>op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een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begrijpelijke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manier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uitgelegd</w:t>
      </w:r>
      <w:proofErr w:type="spellEnd"/>
      <w:r w:rsidRPr="00963250">
        <w:rPr>
          <w:rFonts w:cs="Times New Roman"/>
          <w:szCs w:val="23"/>
        </w:rPr>
        <w:t xml:space="preserve">. </w:t>
      </w:r>
    </w:p>
    <w:p w14:paraId="3140A2DE" w14:textId="163AAB0D" w:rsidR="00963250" w:rsidRPr="00963250" w:rsidRDefault="00963250" w:rsidP="00963250">
      <w:pPr>
        <w:spacing w:after="200" w:line="276" w:lineRule="auto"/>
        <w:rPr>
          <w:rFonts w:cs="Times New Roman"/>
          <w:szCs w:val="23"/>
        </w:rPr>
      </w:pPr>
      <w:proofErr w:type="spellStart"/>
      <w:r w:rsidRPr="00963250">
        <w:rPr>
          <w:rFonts w:cs="Times New Roman"/>
          <w:szCs w:val="23"/>
        </w:rPr>
        <w:t>Concrete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ontwerphulpmiddelen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laten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zien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hoe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producten</w:t>
      </w:r>
      <w:proofErr w:type="spellEnd"/>
      <w:r w:rsidRPr="00963250">
        <w:rPr>
          <w:rFonts w:cs="Times New Roman"/>
          <w:szCs w:val="23"/>
        </w:rPr>
        <w:t xml:space="preserve"> en </w:t>
      </w:r>
      <w:proofErr w:type="spellStart"/>
      <w:r w:rsidRPr="00963250">
        <w:rPr>
          <w:rFonts w:cs="Times New Roman"/>
          <w:szCs w:val="23"/>
        </w:rPr>
        <w:t>systemen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op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een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zinvolle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manier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kunnen</w:t>
      </w:r>
      <w:proofErr w:type="spellEnd"/>
      <w:r w:rsidRPr="00963250">
        <w:rPr>
          <w:rFonts w:cs="Times New Roman"/>
          <w:szCs w:val="23"/>
        </w:rPr>
        <w:t xml:space="preserve"> worden </w:t>
      </w:r>
      <w:proofErr w:type="spellStart"/>
      <w:r w:rsidRPr="00963250">
        <w:rPr>
          <w:rFonts w:cs="Times New Roman"/>
          <w:szCs w:val="23"/>
        </w:rPr>
        <w:t>gecombineerd</w:t>
      </w:r>
      <w:proofErr w:type="spellEnd"/>
      <w:r w:rsidRPr="00963250">
        <w:rPr>
          <w:rFonts w:cs="Times New Roman"/>
          <w:szCs w:val="23"/>
        </w:rPr>
        <w:t xml:space="preserve">. </w:t>
      </w:r>
      <w:proofErr w:type="spellStart"/>
      <w:r w:rsidRPr="00963250">
        <w:rPr>
          <w:rFonts w:cs="Times New Roman"/>
          <w:szCs w:val="23"/>
        </w:rPr>
        <w:t>Compacte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overzichten</w:t>
      </w:r>
      <w:proofErr w:type="spellEnd"/>
      <w:r w:rsidRPr="00963250">
        <w:rPr>
          <w:rFonts w:cs="Times New Roman"/>
          <w:szCs w:val="23"/>
        </w:rPr>
        <w:t xml:space="preserve"> en </w:t>
      </w:r>
      <w:proofErr w:type="spellStart"/>
      <w:r w:rsidRPr="00963250">
        <w:rPr>
          <w:rFonts w:cs="Times New Roman"/>
          <w:szCs w:val="23"/>
        </w:rPr>
        <w:t>geïntegreerde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QR-codes</w:t>
      </w:r>
      <w:proofErr w:type="spellEnd"/>
      <w:r w:rsidRPr="00963250">
        <w:rPr>
          <w:rFonts w:cs="Times New Roman"/>
          <w:szCs w:val="23"/>
        </w:rPr>
        <w:t xml:space="preserve"> leiden </w:t>
      </w:r>
      <w:proofErr w:type="spellStart"/>
      <w:r w:rsidRPr="00963250">
        <w:rPr>
          <w:rFonts w:cs="Times New Roman"/>
          <w:szCs w:val="23"/>
        </w:rPr>
        <w:t>direct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naar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aanvullende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ontwerpgegevens</w:t>
      </w:r>
      <w:proofErr w:type="spellEnd"/>
      <w:r w:rsidRPr="00963250">
        <w:rPr>
          <w:rFonts w:cs="Times New Roman"/>
          <w:szCs w:val="23"/>
        </w:rPr>
        <w:t xml:space="preserve"> en digitale </w:t>
      </w:r>
      <w:proofErr w:type="spellStart"/>
      <w:r w:rsidRPr="00963250">
        <w:rPr>
          <w:rFonts w:cs="Times New Roman"/>
          <w:szCs w:val="23"/>
        </w:rPr>
        <w:t>tools</w:t>
      </w:r>
      <w:proofErr w:type="spellEnd"/>
      <w:r w:rsidRPr="00963250">
        <w:rPr>
          <w:rFonts w:cs="Times New Roman"/>
          <w:szCs w:val="23"/>
        </w:rPr>
        <w:t xml:space="preserve">. </w:t>
      </w:r>
      <w:proofErr w:type="spellStart"/>
      <w:r w:rsidRPr="00963250">
        <w:rPr>
          <w:rFonts w:cs="Times New Roman"/>
          <w:szCs w:val="23"/>
        </w:rPr>
        <w:t>Deze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informatie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is</w:t>
      </w:r>
      <w:proofErr w:type="spellEnd"/>
      <w:r w:rsidRPr="00963250">
        <w:rPr>
          <w:rFonts w:cs="Times New Roman"/>
          <w:szCs w:val="23"/>
        </w:rPr>
        <w:t xml:space="preserve">, </w:t>
      </w:r>
      <w:proofErr w:type="spellStart"/>
      <w:r w:rsidRPr="00963250">
        <w:rPr>
          <w:rFonts w:cs="Times New Roman"/>
          <w:szCs w:val="23"/>
        </w:rPr>
        <w:t>net</w:t>
      </w:r>
      <w:proofErr w:type="spellEnd"/>
      <w:r w:rsidRPr="00963250">
        <w:rPr>
          <w:rFonts w:cs="Times New Roman"/>
          <w:szCs w:val="23"/>
        </w:rPr>
        <w:t xml:space="preserve"> als </w:t>
      </w:r>
      <w:proofErr w:type="spellStart"/>
      <w:r w:rsidRPr="00963250">
        <w:rPr>
          <w:rFonts w:cs="Times New Roman"/>
          <w:szCs w:val="23"/>
        </w:rPr>
        <w:t>het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overzicht</w:t>
      </w:r>
      <w:proofErr w:type="spellEnd"/>
      <w:r w:rsidRPr="00963250">
        <w:rPr>
          <w:rFonts w:cs="Times New Roman"/>
          <w:szCs w:val="23"/>
        </w:rPr>
        <w:t xml:space="preserve"> van de </w:t>
      </w:r>
      <w:proofErr w:type="spellStart"/>
      <w:r w:rsidRPr="00963250">
        <w:rPr>
          <w:rFonts w:cs="Times New Roman"/>
          <w:szCs w:val="23"/>
        </w:rPr>
        <w:t>verschillende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kleuropties</w:t>
      </w:r>
      <w:proofErr w:type="spellEnd"/>
      <w:r w:rsidRPr="00963250">
        <w:rPr>
          <w:rFonts w:cs="Times New Roman"/>
          <w:szCs w:val="23"/>
        </w:rPr>
        <w:t xml:space="preserve">, als </w:t>
      </w:r>
      <w:proofErr w:type="spellStart"/>
      <w:r w:rsidRPr="00963250">
        <w:rPr>
          <w:rFonts w:cs="Times New Roman"/>
          <w:szCs w:val="23"/>
        </w:rPr>
        <w:t>uitklapbaar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gedeelte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voor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snelle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toegang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tijdens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het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adviesgesprek</w:t>
      </w:r>
      <w:proofErr w:type="spellEnd"/>
      <w:r w:rsidRPr="00963250">
        <w:rPr>
          <w:rFonts w:cs="Times New Roman"/>
          <w:szCs w:val="23"/>
        </w:rPr>
        <w:t xml:space="preserve"> in de </w:t>
      </w:r>
      <w:proofErr w:type="spellStart"/>
      <w:r w:rsidRPr="00963250">
        <w:rPr>
          <w:rFonts w:cs="Times New Roman"/>
          <w:szCs w:val="23"/>
        </w:rPr>
        <w:t>omslag</w:t>
      </w:r>
      <w:proofErr w:type="spellEnd"/>
      <w:r w:rsidRPr="00963250">
        <w:rPr>
          <w:rFonts w:cs="Times New Roman"/>
          <w:szCs w:val="23"/>
        </w:rPr>
        <w:t xml:space="preserve"> van de </w:t>
      </w:r>
      <w:proofErr w:type="spellStart"/>
      <w:r w:rsidRPr="00963250">
        <w:rPr>
          <w:rFonts w:cs="Times New Roman"/>
          <w:szCs w:val="23"/>
        </w:rPr>
        <w:t>brochure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geïntegreerd</w:t>
      </w:r>
      <w:proofErr w:type="spellEnd"/>
      <w:r w:rsidRPr="00963250">
        <w:rPr>
          <w:rFonts w:cs="Times New Roman"/>
          <w:szCs w:val="23"/>
        </w:rPr>
        <w:t xml:space="preserve">. De </w:t>
      </w:r>
      <w:proofErr w:type="spellStart"/>
      <w:r w:rsidRPr="00963250">
        <w:rPr>
          <w:rFonts w:cs="Times New Roman"/>
          <w:szCs w:val="23"/>
        </w:rPr>
        <w:t>nieuwe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douchebrochure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is</w:t>
      </w:r>
      <w:proofErr w:type="spellEnd"/>
      <w:r w:rsidRPr="00963250">
        <w:rPr>
          <w:rFonts w:cs="Times New Roman"/>
          <w:szCs w:val="23"/>
        </w:rPr>
        <w:t xml:space="preserve"> </w:t>
      </w:r>
      <w:proofErr w:type="spellStart"/>
      <w:r w:rsidRPr="00963250">
        <w:rPr>
          <w:rFonts w:cs="Times New Roman"/>
          <w:szCs w:val="23"/>
        </w:rPr>
        <w:t>vanaf</w:t>
      </w:r>
      <w:proofErr w:type="spellEnd"/>
      <w:r w:rsidRPr="00963250">
        <w:rPr>
          <w:rFonts w:cs="Times New Roman"/>
          <w:szCs w:val="23"/>
        </w:rPr>
        <w:t xml:space="preserve"> nu </w:t>
      </w:r>
      <w:proofErr w:type="spellStart"/>
      <w:r w:rsidRPr="00963250">
        <w:rPr>
          <w:rFonts w:cs="Times New Roman"/>
          <w:szCs w:val="23"/>
        </w:rPr>
        <w:t>beschikbaar</w:t>
      </w:r>
      <w:proofErr w:type="spellEnd"/>
      <w:r w:rsidRPr="00963250">
        <w:rPr>
          <w:rFonts w:cs="Times New Roman"/>
          <w:szCs w:val="23"/>
        </w:rPr>
        <w:t xml:space="preserve"> en </w:t>
      </w:r>
      <w:proofErr w:type="spellStart"/>
      <w:r w:rsidRPr="00963250">
        <w:rPr>
          <w:rFonts w:cs="Times New Roman"/>
          <w:szCs w:val="23"/>
        </w:rPr>
        <w:t>kan</w:t>
      </w:r>
      <w:proofErr w:type="spellEnd"/>
      <w:r w:rsidRPr="00963250">
        <w:rPr>
          <w:rFonts w:cs="Times New Roman"/>
          <w:szCs w:val="23"/>
        </w:rPr>
        <w:t xml:space="preserve"> gratis worden </w:t>
      </w:r>
      <w:proofErr w:type="spellStart"/>
      <w:r w:rsidRPr="00963250">
        <w:rPr>
          <w:rFonts w:cs="Times New Roman"/>
          <w:szCs w:val="23"/>
        </w:rPr>
        <w:t>aangevraagd</w:t>
      </w:r>
      <w:proofErr w:type="spellEnd"/>
      <w:r w:rsidRPr="00963250">
        <w:rPr>
          <w:rFonts w:cs="Times New Roman"/>
          <w:szCs w:val="23"/>
        </w:rPr>
        <w:t xml:space="preserve"> via</w:t>
      </w:r>
      <w:r w:rsidR="00F90A8E">
        <w:rPr>
          <w:rFonts w:cs="Times New Roman"/>
          <w:szCs w:val="23"/>
        </w:rPr>
        <w:t xml:space="preserve"> </w:t>
      </w:r>
      <w:hyperlink r:id="rId7" w:history="1">
        <w:r w:rsidR="00F90A8E" w:rsidRPr="00E042C2">
          <w:rPr>
            <w:rStyle w:val="Hyperlink"/>
            <w:rFonts w:cs="Times New Roman"/>
            <w:szCs w:val="23"/>
          </w:rPr>
          <w:t>https://tinyurl.com/4z993fce</w:t>
        </w:r>
      </w:hyperlink>
      <w:r w:rsidRPr="00963250">
        <w:rPr>
          <w:rFonts w:cs="Times New Roman"/>
          <w:szCs w:val="23"/>
        </w:rPr>
        <w:t xml:space="preserve">. </w:t>
      </w:r>
    </w:p>
    <w:p w14:paraId="32F361D4" w14:textId="7D5B26A3" w:rsidR="00207C5F" w:rsidRPr="0073714B" w:rsidRDefault="00207C5F">
      <w:pPr>
        <w:spacing w:after="200" w:line="276" w:lineRule="auto"/>
        <w:rPr>
          <w:rFonts w:ascii="Arial" w:hAnsi="Arial" w:cs="Suisse Int'l Medium"/>
          <w:b/>
          <w:szCs w:val="23"/>
        </w:rPr>
      </w:pPr>
    </w:p>
    <w:p w14:paraId="6A0E174B" w14:textId="77777777" w:rsidR="0073714B" w:rsidRPr="00963250" w:rsidRDefault="0073714B" w:rsidP="0073714B">
      <w:pPr>
        <w:pStyle w:val="Subline"/>
        <w:rPr>
          <w:b w:val="0"/>
          <w:bCs/>
          <w:sz w:val="23"/>
          <w:szCs w:val="23"/>
        </w:rPr>
      </w:pPr>
      <w:proofErr w:type="spellStart"/>
      <w:r w:rsidRPr="0073714B">
        <w:rPr>
          <w:bCs/>
          <w:sz w:val="23"/>
          <w:szCs w:val="23"/>
        </w:rPr>
        <w:t>Beeldmateriaal</w:t>
      </w:r>
      <w:proofErr w:type="spellEnd"/>
      <w:r w:rsidRPr="0073714B">
        <w:rPr>
          <w:sz w:val="23"/>
          <w:szCs w:val="23"/>
        </w:rPr>
        <w:br/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Gelieve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de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bronvermelding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te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respecteren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: Bette</w:t>
      </w:r>
    </w:p>
    <w:p w14:paraId="3D429F46" w14:textId="77777777" w:rsidR="0073714B" w:rsidRPr="0073714B" w:rsidRDefault="0073714B" w:rsidP="0073714B">
      <w:pPr>
        <w:pStyle w:val="Subline"/>
        <w:rPr>
          <w:sz w:val="23"/>
          <w:szCs w:val="23"/>
        </w:rPr>
      </w:pPr>
    </w:p>
    <w:p w14:paraId="5A2C57DB" w14:textId="77777777" w:rsidR="00963250" w:rsidRPr="00963250" w:rsidRDefault="00963250" w:rsidP="00963250">
      <w:pPr>
        <w:pStyle w:val="Subline"/>
        <w:rPr>
          <w:sz w:val="23"/>
          <w:szCs w:val="23"/>
        </w:rPr>
      </w:pPr>
      <w:r>
        <w:rPr>
          <w:bCs/>
          <w:sz w:val="23"/>
          <w:szCs w:val="23"/>
        </w:rPr>
        <w:t>Bette_Douchebrochure_NL_01.jpg</w:t>
      </w:r>
      <w:r w:rsidR="0073714B" w:rsidRPr="0073714B">
        <w:rPr>
          <w:sz w:val="23"/>
          <w:szCs w:val="23"/>
        </w:rPr>
        <w:br/>
      </w:r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De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nieuwe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douchebrochure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van Bette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biedt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een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beknopt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overzicht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van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ontwerpen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,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inbouwvarianten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en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ontwerphulpmiddelen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.</w:t>
      </w:r>
    </w:p>
    <w:p w14:paraId="39A0863E" w14:textId="72334A84" w:rsidR="0073714B" w:rsidRPr="0073714B" w:rsidRDefault="0073714B" w:rsidP="0073714B">
      <w:pPr>
        <w:pStyle w:val="Subline"/>
        <w:rPr>
          <w:sz w:val="23"/>
          <w:szCs w:val="23"/>
        </w:rPr>
      </w:pPr>
    </w:p>
    <w:p w14:paraId="51A6AC53" w14:textId="77777777" w:rsidR="0073714B" w:rsidRPr="0073714B" w:rsidRDefault="0073714B" w:rsidP="0073714B">
      <w:pPr>
        <w:pStyle w:val="Subline"/>
        <w:rPr>
          <w:sz w:val="23"/>
          <w:szCs w:val="23"/>
        </w:rPr>
      </w:pPr>
    </w:p>
    <w:p w14:paraId="732950FB" w14:textId="77777777" w:rsidR="00963250" w:rsidRPr="00963250" w:rsidRDefault="00963250" w:rsidP="00963250">
      <w:pPr>
        <w:pStyle w:val="Subline"/>
        <w:rPr>
          <w:sz w:val="23"/>
          <w:szCs w:val="23"/>
        </w:rPr>
      </w:pPr>
      <w:r>
        <w:rPr>
          <w:bCs/>
          <w:sz w:val="23"/>
          <w:szCs w:val="23"/>
        </w:rPr>
        <w:t>Bette_Douchebrochure_NL_02.jpg</w:t>
      </w:r>
      <w:r w:rsidR="0073714B" w:rsidRPr="0073714B">
        <w:rPr>
          <w:sz w:val="23"/>
          <w:szCs w:val="23"/>
        </w:rPr>
        <w:br/>
      </w:r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Sven Rensinghoff,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hoofd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Marketing &amp; Productmanagement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bij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Bette,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presenteert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de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nieuwe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brochure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„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Douches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” als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beknopte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gids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voor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ontwerp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,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productkeuze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 xml:space="preserve"> en </w:t>
      </w:r>
      <w:proofErr w:type="spellStart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inbouw</w:t>
      </w:r>
      <w:proofErr w:type="spellEnd"/>
      <w:r w:rsidRPr="00963250">
        <w:rPr>
          <w:rFonts w:ascii="Times New Roman" w:hAnsi="Times New Roman" w:cs="Times New Roman"/>
          <w:b w:val="0"/>
          <w:bCs/>
          <w:sz w:val="23"/>
          <w:szCs w:val="23"/>
        </w:rPr>
        <w:t>.</w:t>
      </w:r>
    </w:p>
    <w:p w14:paraId="5B8092D8" w14:textId="77777777" w:rsidR="004F144B" w:rsidRPr="0073714B" w:rsidRDefault="004F144B" w:rsidP="006F62CE">
      <w:pPr>
        <w:pStyle w:val="Subline"/>
        <w:rPr>
          <w:sz w:val="23"/>
          <w:szCs w:val="23"/>
        </w:rPr>
      </w:pPr>
    </w:p>
    <w:p w14:paraId="62BAE08F" w14:textId="77777777" w:rsidR="004F144B" w:rsidRPr="0073714B" w:rsidRDefault="004F144B" w:rsidP="006F62CE">
      <w:pPr>
        <w:pStyle w:val="Subline"/>
        <w:rPr>
          <w:sz w:val="23"/>
          <w:szCs w:val="23"/>
        </w:rPr>
      </w:pPr>
    </w:p>
    <w:p w14:paraId="1C348BE7" w14:textId="77777777" w:rsidR="0073714B" w:rsidRPr="0073714B" w:rsidRDefault="0073714B" w:rsidP="0073714B">
      <w:pPr>
        <w:pStyle w:val="Subline"/>
        <w:rPr>
          <w:sz w:val="23"/>
          <w:szCs w:val="23"/>
        </w:rPr>
      </w:pPr>
      <w:r w:rsidRPr="0073714B">
        <w:rPr>
          <w:bCs/>
          <w:sz w:val="23"/>
          <w:szCs w:val="23"/>
        </w:rPr>
        <w:t>Over Bette</w:t>
      </w:r>
    </w:p>
    <w:p w14:paraId="26E7DB1C" w14:textId="77777777" w:rsidR="0073714B" w:rsidRDefault="0073714B" w:rsidP="0073714B">
      <w:pPr>
        <w:pStyle w:val="Subline"/>
        <w:rPr>
          <w:rFonts w:ascii="Times New Roman" w:hAnsi="Times New Roman" w:cs="Times New Roman"/>
          <w:b w:val="0"/>
          <w:bCs/>
          <w:sz w:val="23"/>
          <w:szCs w:val="23"/>
        </w:rPr>
      </w:pPr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Bette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is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specialist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in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badkamerelementen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van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een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bijzonder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materiaal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en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productieproces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: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titaanstaalplaten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worden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onder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hoge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druk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vervormd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en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voorzien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van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een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dunne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,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glasachtige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glazuurlaag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–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vandaar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de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benaming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"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geglazuurd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titaanstaal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".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Dit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composietmateriaal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is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ideaal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voor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de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badkameromgeving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: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huidvriendelijk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,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hygiënisch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,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duurzaam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en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robuust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.</w:t>
      </w:r>
    </w:p>
    <w:p w14:paraId="1FCAA298" w14:textId="77777777" w:rsidR="0073714B" w:rsidRPr="0073714B" w:rsidRDefault="0073714B" w:rsidP="0073714B">
      <w:pPr>
        <w:pStyle w:val="Subline"/>
        <w:rPr>
          <w:rFonts w:ascii="Times New Roman" w:hAnsi="Times New Roman" w:cs="Times New Roman"/>
          <w:b w:val="0"/>
          <w:bCs/>
          <w:sz w:val="23"/>
          <w:szCs w:val="23"/>
        </w:rPr>
      </w:pPr>
    </w:p>
    <w:p w14:paraId="27CD91DF" w14:textId="77777777" w:rsidR="0073714B" w:rsidRDefault="0073714B" w:rsidP="0073714B">
      <w:pPr>
        <w:pStyle w:val="Subline"/>
        <w:rPr>
          <w:rFonts w:ascii="Times New Roman" w:hAnsi="Times New Roman" w:cs="Times New Roman"/>
          <w:b w:val="0"/>
          <w:bCs/>
          <w:sz w:val="23"/>
          <w:szCs w:val="23"/>
          <w:lang w:val="en-GB"/>
        </w:rPr>
      </w:pPr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Het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familiebedrijf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werd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in 1952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opgericht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in Delbrück (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Noordrijn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-Westfalen) en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heeft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zich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volledig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toegelegd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op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dit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productieproces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, dat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vloeiende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vormen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met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ambachtelijke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precisie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mogelijk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maakt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.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Ongeveer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375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medewerkers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zijn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werkzaam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op de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productielocatie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het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hoofdkantoor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. Directeur is Thilo C. Pahl, lid van de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oprichtersfamilie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.</w:t>
      </w:r>
    </w:p>
    <w:p w14:paraId="2D3DEFC5" w14:textId="77777777" w:rsidR="0073714B" w:rsidRPr="0073714B" w:rsidRDefault="0073714B" w:rsidP="0073714B">
      <w:pPr>
        <w:pStyle w:val="Subline"/>
        <w:rPr>
          <w:rFonts w:ascii="Times New Roman" w:hAnsi="Times New Roman" w:cs="Times New Roman"/>
          <w:b w:val="0"/>
          <w:bCs/>
          <w:sz w:val="23"/>
          <w:szCs w:val="23"/>
          <w:lang w:val="en-GB"/>
        </w:rPr>
      </w:pPr>
    </w:p>
    <w:p w14:paraId="1461E38B" w14:textId="77777777" w:rsidR="0073714B" w:rsidRDefault="0073714B" w:rsidP="0073714B">
      <w:pPr>
        <w:pStyle w:val="Subline"/>
        <w:rPr>
          <w:rFonts w:ascii="Times New Roman" w:hAnsi="Times New Roman" w:cs="Times New Roman"/>
          <w:b w:val="0"/>
          <w:bCs/>
          <w:sz w:val="23"/>
          <w:szCs w:val="23"/>
        </w:rPr>
      </w:pPr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Het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assortiment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omvat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baden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,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douchevloeren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,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douchebakken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,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wastafels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badkamermeubels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"Made in Germany" –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unieke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stukken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die in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kleur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afmeting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aanpasbaar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zijn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inspirerende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vrijheid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bieden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voor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badkamerarchitectuur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. Bette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combineert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hightech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productie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met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vakmanschap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,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gericht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op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klantvoordeel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. Meer dan de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helft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van de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producten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wordt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tegenwoordig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individueel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op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maat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gemaakt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. </w:t>
      </w:r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Meer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dan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600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modellen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baden en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wastafels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zijn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beschikbaar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in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een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groot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aantal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oppervlaktetinten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.</w:t>
      </w:r>
    </w:p>
    <w:p w14:paraId="539A725C" w14:textId="77777777" w:rsidR="0073714B" w:rsidRPr="0073714B" w:rsidRDefault="0073714B" w:rsidP="0073714B">
      <w:pPr>
        <w:pStyle w:val="Subline"/>
        <w:rPr>
          <w:rFonts w:ascii="Times New Roman" w:hAnsi="Times New Roman" w:cs="Times New Roman"/>
          <w:b w:val="0"/>
          <w:bCs/>
          <w:sz w:val="23"/>
          <w:szCs w:val="23"/>
        </w:rPr>
      </w:pPr>
    </w:p>
    <w:p w14:paraId="0A630292" w14:textId="77777777" w:rsidR="0073714B" w:rsidRPr="0073714B" w:rsidRDefault="0073714B" w:rsidP="0073714B">
      <w:pPr>
        <w:pStyle w:val="Subline"/>
        <w:rPr>
          <w:rFonts w:ascii="Times New Roman" w:hAnsi="Times New Roman" w:cs="Times New Roman"/>
          <w:b w:val="0"/>
          <w:bCs/>
          <w:sz w:val="23"/>
          <w:szCs w:val="23"/>
          <w:lang w:val="en-GB"/>
        </w:rPr>
      </w:pPr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De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producten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worden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vervaardigd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uit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de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natuurlijke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grondstoffen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glas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,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water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en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staal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en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zijn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volledig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>recyclebaar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</w:rPr>
        <w:t xml:space="preserve">. </w:t>
      </w:r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Ze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zijn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gecertificeerd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volgens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de Environmental Product Declaration (EPD) conform ISO 14025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voldoen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aan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LEED-</w:t>
      </w:r>
      <w:proofErr w:type="spellStart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>richtlijnen</w:t>
      </w:r>
      <w:proofErr w:type="spellEnd"/>
      <w:r w:rsidRPr="0073714B">
        <w:rPr>
          <w:rFonts w:ascii="Times New Roman" w:hAnsi="Times New Roman" w:cs="Times New Roman"/>
          <w:b w:val="0"/>
          <w:bCs/>
          <w:sz w:val="23"/>
          <w:szCs w:val="23"/>
          <w:lang w:val="en-GB"/>
        </w:rPr>
        <w:t xml:space="preserve"> (Leadership in Energy and Environmental Design).</w:t>
      </w:r>
    </w:p>
    <w:p w14:paraId="5EC3C6BB" w14:textId="77777777" w:rsidR="00C913F2" w:rsidRPr="0073714B" w:rsidRDefault="00C913F2" w:rsidP="0073714B">
      <w:pPr>
        <w:pStyle w:val="Subline"/>
        <w:rPr>
          <w:rFonts w:ascii="Times New Roman" w:hAnsi="Times New Roman" w:cs="Times New Roman"/>
          <w:b w:val="0"/>
          <w:bCs/>
          <w:sz w:val="23"/>
          <w:szCs w:val="23"/>
          <w:lang w:val="en-GB"/>
        </w:rPr>
      </w:pPr>
    </w:p>
    <w:sectPr w:rsidR="00C913F2" w:rsidRPr="0073714B" w:rsidSect="006F62CE">
      <w:headerReference w:type="default" r:id="rId8"/>
      <w:headerReference w:type="first" r:id="rId9"/>
      <w:pgSz w:w="11906" w:h="16838"/>
      <w:pgMar w:top="3941" w:right="2550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21191" w14:textId="77777777" w:rsidR="005B3811" w:rsidRDefault="005B3811" w:rsidP="00532FE7">
      <w:pPr>
        <w:spacing w:line="240" w:lineRule="auto"/>
      </w:pPr>
      <w:r>
        <w:separator/>
      </w:r>
    </w:p>
  </w:endnote>
  <w:endnote w:type="continuationSeparator" w:id="0">
    <w:p w14:paraId="691ED186" w14:textId="77777777" w:rsidR="005B3811" w:rsidRDefault="005B3811" w:rsidP="00532F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uisse Int'l Medium">
    <w:panose1 w:val="020B0604000000000000"/>
    <w:charset w:val="00"/>
    <w:family w:val="swiss"/>
    <w:notTrueType/>
    <w:pitch w:val="variable"/>
    <w:sig w:usb0="00002207" w:usb1="00000000" w:usb2="00000008" w:usb3="00000000" w:csb0="000000D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uisse Works Book">
    <w:altName w:val="Nyala"/>
    <w:panose1 w:val="02020504060000000000"/>
    <w:charset w:val="00"/>
    <w:family w:val="roman"/>
    <w:notTrueType/>
    <w:pitch w:val="variable"/>
    <w:sig w:usb0="A000007F" w:usb1="4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83F0C" w14:textId="77777777" w:rsidR="005B3811" w:rsidRDefault="005B3811" w:rsidP="00532FE7">
      <w:pPr>
        <w:spacing w:line="240" w:lineRule="auto"/>
      </w:pPr>
      <w:r>
        <w:separator/>
      </w:r>
    </w:p>
  </w:footnote>
  <w:footnote w:type="continuationSeparator" w:id="0">
    <w:p w14:paraId="751D2AD9" w14:textId="77777777" w:rsidR="005B3811" w:rsidRDefault="005B3811" w:rsidP="00532FE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DC97D" w14:textId="77777777" w:rsidR="005B3811" w:rsidRDefault="005B3811" w:rsidP="00FA10D9">
    <w:pPr>
      <w:pStyle w:val="Kopfzeile"/>
    </w:pPr>
  </w:p>
  <w:p w14:paraId="6A47A064" w14:textId="77777777" w:rsidR="005B3811" w:rsidRDefault="005B3811" w:rsidP="00FA10D9">
    <w:pPr>
      <w:pStyle w:val="Kopfzeile"/>
    </w:pPr>
  </w:p>
  <w:p w14:paraId="58E11051" w14:textId="77777777" w:rsidR="005B3811" w:rsidRDefault="005B3811" w:rsidP="00FA10D9">
    <w:pPr>
      <w:pStyle w:val="Kopfzeile"/>
    </w:pPr>
  </w:p>
  <w:p w14:paraId="4D3BD428" w14:textId="77777777" w:rsidR="005B3811" w:rsidRDefault="005B3811" w:rsidP="00FA10D9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2336" behindDoc="1" locked="0" layoutInCell="1" allowOverlap="1" wp14:anchorId="3727E8A5" wp14:editId="1114D80A">
          <wp:simplePos x="0" y="0"/>
          <wp:positionH relativeFrom="page">
            <wp:posOffset>903482</wp:posOffset>
          </wp:positionH>
          <wp:positionV relativeFrom="page">
            <wp:posOffset>1023582</wp:posOffset>
          </wp:positionV>
          <wp:extent cx="1515999" cy="240665"/>
          <wp:effectExtent l="0" t="0" r="8255" b="6985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tt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999" cy="240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46EF7B" w14:textId="77777777" w:rsidR="005B3811" w:rsidRDefault="005B3811" w:rsidP="00FA10D9">
    <w:pPr>
      <w:pStyle w:val="Kopfzeile"/>
    </w:pPr>
  </w:p>
  <w:p w14:paraId="3B5DF935" w14:textId="77777777" w:rsidR="005B3811" w:rsidRDefault="005B3811" w:rsidP="00FA10D9">
    <w:pPr>
      <w:pStyle w:val="Kopfzeile"/>
    </w:pPr>
  </w:p>
  <w:p w14:paraId="1F2E3096" w14:textId="77777777" w:rsidR="005B3811" w:rsidRDefault="005B3811" w:rsidP="00FA10D9">
    <w:pPr>
      <w:pStyle w:val="Kopfzeile"/>
    </w:pPr>
  </w:p>
  <w:p w14:paraId="4A0AA529" w14:textId="77777777" w:rsidR="005B3811" w:rsidRDefault="005B3811" w:rsidP="00FA10D9">
    <w:pPr>
      <w:pStyle w:val="Kopfzeile"/>
      <w:spacing w:after="20"/>
    </w:pPr>
  </w:p>
  <w:p w14:paraId="156EF85A" w14:textId="77777777" w:rsidR="005B3811" w:rsidRDefault="005B3811" w:rsidP="00A810C0">
    <w:pPr>
      <w:pStyle w:val="Subline"/>
    </w:pPr>
  </w:p>
  <w:p w14:paraId="5D3A6218" w14:textId="77777777" w:rsidR="005B3811" w:rsidRPr="00532FE7" w:rsidRDefault="005B3811" w:rsidP="00A810C0">
    <w:pPr>
      <w:pStyle w:val="Subline"/>
      <w:rPr>
        <w:noProof/>
      </w:rPr>
    </w:pPr>
    <w: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 w:rsidR="00F07F69">
      <w:rPr>
        <w:noProof/>
      </w:rPr>
      <w:t>2</w:t>
    </w:r>
    <w:r>
      <w:fldChar w:fldCharType="end"/>
    </w:r>
    <w:r>
      <w:t>/</w:t>
    </w:r>
    <w:fldSimple w:instr=" NUMPAGES   \* MERGEFORMAT ">
      <w:r w:rsidR="00F07F69">
        <w:rPr>
          <w:noProof/>
        </w:rPr>
        <w:t>3</w:t>
      </w:r>
    </w:fldSimple>
  </w:p>
  <w:p w14:paraId="23D224E9" w14:textId="77777777" w:rsidR="005B3811" w:rsidRDefault="005B3811" w:rsidP="00640BB0"/>
  <w:p w14:paraId="4FDED197" w14:textId="77777777" w:rsidR="005B3811" w:rsidRDefault="005B3811" w:rsidP="00640BB0"/>
  <w:p w14:paraId="321B6A9E" w14:textId="77777777" w:rsidR="005B3811" w:rsidRDefault="005B3811" w:rsidP="00640BB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F835F" w14:textId="77777777" w:rsidR="005B3811" w:rsidRDefault="005B3811" w:rsidP="0034697A"/>
  <w:p w14:paraId="0A0F89FD" w14:textId="77777777" w:rsidR="005B3811" w:rsidRDefault="005B3811" w:rsidP="0034697A"/>
  <w:p w14:paraId="112D646A" w14:textId="77777777" w:rsidR="005B3811" w:rsidRDefault="005B3811" w:rsidP="0034697A"/>
  <w:p w14:paraId="1571DE26" w14:textId="77777777" w:rsidR="005B3811" w:rsidRDefault="005B3811" w:rsidP="0034697A">
    <w:r>
      <w:rPr>
        <w:noProof/>
        <w:lang w:eastAsia="de-DE"/>
      </w:rPr>
      <w:drawing>
        <wp:anchor distT="0" distB="0" distL="114300" distR="114300" simplePos="0" relativeHeight="251661312" behindDoc="1" locked="0" layoutInCell="1" allowOverlap="1" wp14:anchorId="67B09FCB" wp14:editId="7DEF165E">
          <wp:simplePos x="0" y="0"/>
          <wp:positionH relativeFrom="page">
            <wp:posOffset>896658</wp:posOffset>
          </wp:positionH>
          <wp:positionV relativeFrom="page">
            <wp:posOffset>1023582</wp:posOffset>
          </wp:positionV>
          <wp:extent cx="1515999" cy="240665"/>
          <wp:effectExtent l="0" t="0" r="8255" b="6985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tte 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5999" cy="2406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640EA7" w14:textId="77777777" w:rsidR="005B3811" w:rsidRDefault="005B3811" w:rsidP="0034697A"/>
  <w:p w14:paraId="3592F502" w14:textId="77777777" w:rsidR="005B3811" w:rsidRDefault="005B3811" w:rsidP="0034697A"/>
  <w:p w14:paraId="61CE2D7C" w14:textId="77777777" w:rsidR="005B3811" w:rsidRDefault="005B3811" w:rsidP="0034697A"/>
  <w:p w14:paraId="3DB3CD22" w14:textId="77777777" w:rsidR="005B3811" w:rsidRDefault="005B3811" w:rsidP="0034697A">
    <w:pPr>
      <w:spacing w:line="120" w:lineRule="exact"/>
    </w:pPr>
  </w:p>
  <w:p w14:paraId="35D15816" w14:textId="2CBD1D35" w:rsidR="005B3811" w:rsidRDefault="0073714B" w:rsidP="00F823CD">
    <w:pPr>
      <w:pStyle w:val="Subline"/>
    </w:pPr>
    <w:proofErr w:type="spellStart"/>
    <w:r>
      <w:t>Persbericht</w:t>
    </w:r>
    <w:proofErr w:type="spellEnd"/>
  </w:p>
  <w:p w14:paraId="3B2D0974" w14:textId="118F2CFC" w:rsidR="005B3811" w:rsidRDefault="0073714B" w:rsidP="00F823CD">
    <w:pPr>
      <w:pStyle w:val="Subline"/>
    </w:pPr>
    <w:r>
      <w:t>Pagina</w:t>
    </w:r>
    <w:r w:rsidR="005B3811">
      <w:t xml:space="preserve"> </w:t>
    </w:r>
    <w:r w:rsidR="005B3811">
      <w:fldChar w:fldCharType="begin"/>
    </w:r>
    <w:r w:rsidR="005B3811">
      <w:instrText xml:space="preserve"> PAGE   \* MERGEFORMAT </w:instrText>
    </w:r>
    <w:r w:rsidR="005B3811">
      <w:fldChar w:fldCharType="separate"/>
    </w:r>
    <w:r w:rsidR="00F07F69">
      <w:rPr>
        <w:noProof/>
      </w:rPr>
      <w:t>1</w:t>
    </w:r>
    <w:r w:rsidR="005B3811">
      <w:fldChar w:fldCharType="end"/>
    </w:r>
    <w:r w:rsidR="005B3811">
      <w:t>/</w:t>
    </w:r>
    <w:fldSimple w:instr=" NUMPAGES   \* MERGEFORMAT ">
      <w:r w:rsidR="00F07F69">
        <w:rPr>
          <w:noProof/>
        </w:rPr>
        <w:t>3</w:t>
      </w:r>
    </w:fldSimple>
  </w:p>
  <w:p w14:paraId="49D0693A" w14:textId="77777777" w:rsidR="005B3811" w:rsidRDefault="005B3811" w:rsidP="00A810C0"/>
  <w:p w14:paraId="5B61B7DA" w14:textId="77777777" w:rsidR="005B3811" w:rsidRPr="00532FE7" w:rsidRDefault="005B3811" w:rsidP="00640BB0">
    <w:pPr>
      <w:spacing w:line="560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D24"/>
    <w:rsid w:val="00010E5F"/>
    <w:rsid w:val="000235EE"/>
    <w:rsid w:val="00053905"/>
    <w:rsid w:val="00054B9F"/>
    <w:rsid w:val="000766C4"/>
    <w:rsid w:val="00104F54"/>
    <w:rsid w:val="00113A36"/>
    <w:rsid w:val="00181E54"/>
    <w:rsid w:val="001B5C3D"/>
    <w:rsid w:val="001B6EBD"/>
    <w:rsid w:val="001D2E07"/>
    <w:rsid w:val="001F1EFB"/>
    <w:rsid w:val="00207C5F"/>
    <w:rsid w:val="00213648"/>
    <w:rsid w:val="00295559"/>
    <w:rsid w:val="002B20A6"/>
    <w:rsid w:val="002E4994"/>
    <w:rsid w:val="002F25C9"/>
    <w:rsid w:val="00334AD4"/>
    <w:rsid w:val="0034697A"/>
    <w:rsid w:val="00390DA2"/>
    <w:rsid w:val="00392F5F"/>
    <w:rsid w:val="00393A35"/>
    <w:rsid w:val="0039474E"/>
    <w:rsid w:val="003B29C7"/>
    <w:rsid w:val="003F47F6"/>
    <w:rsid w:val="003F5D05"/>
    <w:rsid w:val="004709BE"/>
    <w:rsid w:val="00490223"/>
    <w:rsid w:val="004A0210"/>
    <w:rsid w:val="004A2D41"/>
    <w:rsid w:val="004B328F"/>
    <w:rsid w:val="004F144B"/>
    <w:rsid w:val="004F3DF5"/>
    <w:rsid w:val="00532FE7"/>
    <w:rsid w:val="005775C0"/>
    <w:rsid w:val="00581ECA"/>
    <w:rsid w:val="00587A89"/>
    <w:rsid w:val="005A074C"/>
    <w:rsid w:val="005B3811"/>
    <w:rsid w:val="005E6255"/>
    <w:rsid w:val="005E7B06"/>
    <w:rsid w:val="00606D1D"/>
    <w:rsid w:val="00640BB0"/>
    <w:rsid w:val="00645823"/>
    <w:rsid w:val="0069353C"/>
    <w:rsid w:val="006D22AC"/>
    <w:rsid w:val="006D3A1E"/>
    <w:rsid w:val="006D5B60"/>
    <w:rsid w:val="006F62CE"/>
    <w:rsid w:val="00707976"/>
    <w:rsid w:val="00712FA8"/>
    <w:rsid w:val="0073714B"/>
    <w:rsid w:val="0076079C"/>
    <w:rsid w:val="007B681F"/>
    <w:rsid w:val="007C30D8"/>
    <w:rsid w:val="007E52E5"/>
    <w:rsid w:val="00810C77"/>
    <w:rsid w:val="008441B4"/>
    <w:rsid w:val="0085098A"/>
    <w:rsid w:val="008B23C0"/>
    <w:rsid w:val="008B5ABC"/>
    <w:rsid w:val="00912A0F"/>
    <w:rsid w:val="00932FDA"/>
    <w:rsid w:val="00963250"/>
    <w:rsid w:val="009B0764"/>
    <w:rsid w:val="009E465E"/>
    <w:rsid w:val="00A04A2B"/>
    <w:rsid w:val="00A36A41"/>
    <w:rsid w:val="00A810C0"/>
    <w:rsid w:val="00AA4B66"/>
    <w:rsid w:val="00B0246F"/>
    <w:rsid w:val="00B45CC6"/>
    <w:rsid w:val="00BE78A3"/>
    <w:rsid w:val="00C066C3"/>
    <w:rsid w:val="00C32D35"/>
    <w:rsid w:val="00C57AC0"/>
    <w:rsid w:val="00C6060A"/>
    <w:rsid w:val="00C76848"/>
    <w:rsid w:val="00C913F2"/>
    <w:rsid w:val="00C97ACC"/>
    <w:rsid w:val="00CB26BC"/>
    <w:rsid w:val="00CF605F"/>
    <w:rsid w:val="00D60169"/>
    <w:rsid w:val="00D764C6"/>
    <w:rsid w:val="00DA732D"/>
    <w:rsid w:val="00DB7F2E"/>
    <w:rsid w:val="00DF3D24"/>
    <w:rsid w:val="00E050B6"/>
    <w:rsid w:val="00E23FAF"/>
    <w:rsid w:val="00E41A26"/>
    <w:rsid w:val="00E80040"/>
    <w:rsid w:val="00E84B10"/>
    <w:rsid w:val="00EE5233"/>
    <w:rsid w:val="00F04A43"/>
    <w:rsid w:val="00F07F69"/>
    <w:rsid w:val="00F15C43"/>
    <w:rsid w:val="00F35B2A"/>
    <w:rsid w:val="00F40528"/>
    <w:rsid w:val="00F61781"/>
    <w:rsid w:val="00F823CD"/>
    <w:rsid w:val="00F90A8E"/>
    <w:rsid w:val="00FA10D9"/>
    <w:rsid w:val="00FB726A"/>
    <w:rsid w:val="00FE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7A58A"/>
  <w15:docId w15:val="{6B13241E-ED4D-492E-8EBF-E908CF269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23CD"/>
    <w:pPr>
      <w:spacing w:after="0" w:line="280" w:lineRule="exact"/>
    </w:pPr>
    <w:rPr>
      <w:rFonts w:ascii="Times New Roman" w:hAnsi="Times New Roman"/>
      <w:sz w:val="23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32D35"/>
    <w:pPr>
      <w:keepNext/>
      <w:keepLines/>
      <w:spacing w:line="240" w:lineRule="auto"/>
      <w:outlineLvl w:val="0"/>
    </w:pPr>
    <w:rPr>
      <w:rFonts w:ascii="Suisse Int'l Medium" w:eastAsiaTheme="majorEastAsia" w:hAnsi="Suisse Int'l Medium" w:cstheme="majorBidi"/>
      <w:bCs/>
      <w:sz w:val="28"/>
      <w:szCs w:val="2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32FE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32FE7"/>
    <w:rPr>
      <w:rFonts w:ascii="Suisse Works Book" w:hAnsi="Suisse Works Book"/>
      <w:sz w:val="20"/>
    </w:rPr>
  </w:style>
  <w:style w:type="paragraph" w:styleId="Fuzeile">
    <w:name w:val="footer"/>
    <w:basedOn w:val="Standard"/>
    <w:link w:val="FuzeileZchn"/>
    <w:uiPriority w:val="99"/>
    <w:unhideWhenUsed/>
    <w:rsid w:val="00532FE7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32FE7"/>
    <w:rPr>
      <w:rFonts w:ascii="Suisse Works Book" w:hAnsi="Suisse Works Book"/>
      <w:sz w:val="20"/>
    </w:rPr>
  </w:style>
  <w:style w:type="paragraph" w:customStyle="1" w:styleId="Subline">
    <w:name w:val="Subline"/>
    <w:basedOn w:val="Standard"/>
    <w:qFormat/>
    <w:rsid w:val="00F823CD"/>
    <w:rPr>
      <w:rFonts w:ascii="Arial" w:hAnsi="Arial" w:cs="Suisse Int'l Medium"/>
      <w:b/>
      <w:sz w:val="21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C32D35"/>
    <w:rPr>
      <w:rFonts w:ascii="Suisse Int'l Medium" w:eastAsiaTheme="majorEastAsia" w:hAnsi="Suisse Int'l Medium" w:cstheme="majorBidi"/>
      <w:bCs/>
      <w:sz w:val="28"/>
      <w:szCs w:val="28"/>
    </w:rPr>
  </w:style>
  <w:style w:type="paragraph" w:customStyle="1" w:styleId="Adresse">
    <w:name w:val="Adresse"/>
    <w:basedOn w:val="Standard"/>
    <w:qFormat/>
    <w:rsid w:val="00FA10D9"/>
    <w:pPr>
      <w:tabs>
        <w:tab w:val="left" w:pos="224"/>
      </w:tabs>
      <w:spacing w:line="200" w:lineRule="exact"/>
    </w:pPr>
    <w:rPr>
      <w:rFonts w:ascii="Suisse Int'l Medium" w:hAnsi="Suisse Int'l Medium" w:cs="Suisse Int'l Medium"/>
      <w:sz w:val="14"/>
      <w:szCs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5B6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D5B60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semiHidden/>
    <w:unhideWhenUsed/>
    <w:rsid w:val="005775C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5775C0"/>
    <w:rPr>
      <w:b/>
      <w:bCs/>
    </w:rPr>
  </w:style>
  <w:style w:type="table" w:styleId="Tabellenraster">
    <w:name w:val="Table Grid"/>
    <w:basedOn w:val="NormaleTabelle"/>
    <w:uiPriority w:val="59"/>
    <w:rsid w:val="00CB26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E050B6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E050B6"/>
    <w:pPr>
      <w:spacing w:line="240" w:lineRule="auto"/>
    </w:pPr>
    <w:rPr>
      <w:sz w:val="24"/>
      <w:szCs w:val="24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050B6"/>
    <w:rPr>
      <w:rFonts w:ascii="Times New Roman" w:hAnsi="Times New Roman"/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050B6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050B6"/>
    <w:rPr>
      <w:rFonts w:ascii="Times New Roman" w:hAnsi="Times New Roman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9B0764"/>
    <w:pPr>
      <w:spacing w:after="0" w:line="240" w:lineRule="auto"/>
    </w:pPr>
    <w:rPr>
      <w:rFonts w:ascii="Times New Roman" w:hAnsi="Times New Roman"/>
      <w:sz w:val="23"/>
    </w:rPr>
  </w:style>
  <w:style w:type="character" w:styleId="Hyperlink">
    <w:name w:val="Hyperlink"/>
    <w:basedOn w:val="Absatz-Standardschriftart"/>
    <w:uiPriority w:val="99"/>
    <w:unhideWhenUsed/>
    <w:rsid w:val="00207C5F"/>
    <w:rPr>
      <w:color w:val="FF6A60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07C5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F90A8E"/>
    <w:rPr>
      <w:color w:val="0EA79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inyurl.com/4z993fc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Bette_Office-Design">
  <a:themeElements>
    <a:clrScheme name="Bette">
      <a:dk1>
        <a:sysClr val="windowText" lastClr="000000"/>
      </a:dk1>
      <a:lt1>
        <a:sysClr val="window" lastClr="FFFFFF"/>
      </a:lt1>
      <a:dk2>
        <a:srgbClr val="004965"/>
      </a:dk2>
      <a:lt2>
        <a:srgbClr val="E6E6E6"/>
      </a:lt2>
      <a:accent1>
        <a:srgbClr val="0EA795"/>
      </a:accent1>
      <a:accent2>
        <a:srgbClr val="004965"/>
      </a:accent2>
      <a:accent3>
        <a:srgbClr val="00A7E3"/>
      </a:accent3>
      <a:accent4>
        <a:srgbClr val="FF6A60"/>
      </a:accent4>
      <a:accent5>
        <a:srgbClr val="E6E6E6"/>
      </a:accent5>
      <a:accent6>
        <a:srgbClr val="F2F2F2"/>
      </a:accent6>
      <a:hlink>
        <a:srgbClr val="FF6A60"/>
      </a:hlink>
      <a:folHlink>
        <a:srgbClr val="0EA795"/>
      </a:folHlink>
    </a:clrScheme>
    <a:fontScheme name="Bette">
      <a:majorFont>
        <a:latin typeface="Suisse Int'l Medium"/>
        <a:ea typeface=""/>
        <a:cs typeface=""/>
      </a:majorFont>
      <a:minorFont>
        <a:latin typeface="Suisse Int'l Medium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spAutoFit/>
      </a:bodyPr>
      <a:lstStyle>
        <a:defPPr>
          <a:defRPr dirty="0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4DAAD-6A01-AE41-99F6-8A2F7B827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Sauer | Bette GmbH &amp; Co.KG</dc:creator>
  <cp:lastModifiedBy>Britta Schmelter | Bette GmbH &amp; Co.KG</cp:lastModifiedBy>
  <cp:revision>5</cp:revision>
  <cp:lastPrinted>2017-03-06T17:48:00Z</cp:lastPrinted>
  <dcterms:created xsi:type="dcterms:W3CDTF">2025-09-18T14:04:00Z</dcterms:created>
  <dcterms:modified xsi:type="dcterms:W3CDTF">2026-03-26T08:59:00Z</dcterms:modified>
</cp:coreProperties>
</file>