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F2A55" w14:textId="4E2EC5C5" w:rsidR="00207C5F" w:rsidRDefault="0073714B" w:rsidP="00CB26BC">
      <w:pPr>
        <w:pStyle w:val="Subline"/>
        <w:rPr>
          <w:sz w:val="24"/>
          <w:szCs w:val="24"/>
        </w:rPr>
      </w:pPr>
      <w:r w:rsidRPr="0073714B">
        <w:rPr>
          <w:sz w:val="24"/>
          <w:szCs w:val="24"/>
        </w:rPr>
        <w:t>Bette presenteert nieuw Brandbook: Merkinzicht in één oogopslag</w:t>
      </w:r>
    </w:p>
    <w:p w14:paraId="3D53FB4D" w14:textId="77777777" w:rsidR="0073714B" w:rsidRDefault="0073714B" w:rsidP="00CB26BC">
      <w:pPr>
        <w:pStyle w:val="Subline"/>
      </w:pPr>
    </w:p>
    <w:p w14:paraId="30171F1A" w14:textId="61C50FF3" w:rsidR="00207C5F" w:rsidRPr="0073714B" w:rsidRDefault="0073714B" w:rsidP="00207C5F">
      <w:pPr>
        <w:pStyle w:val="Subline"/>
        <w:rPr>
          <w:rFonts w:ascii="Times New Roman" w:hAnsi="Times New Roman" w:cs="Times New Roman"/>
          <w:sz w:val="23"/>
          <w:szCs w:val="23"/>
        </w:rPr>
      </w:pPr>
      <w:r w:rsidRPr="0073714B">
        <w:rPr>
          <w:rFonts w:ascii="Times New Roman" w:hAnsi="Times New Roman" w:cs="Times New Roman"/>
          <w:bCs/>
          <w:sz w:val="23"/>
          <w:szCs w:val="23"/>
        </w:rPr>
        <w:t>Delbrück, september 2025</w:t>
      </w:r>
      <w:r w:rsidRPr="0073714B">
        <w:rPr>
          <w:rFonts w:ascii="Times New Roman" w:hAnsi="Times New Roman" w:cs="Times New Roman"/>
          <w:sz w:val="23"/>
          <w:szCs w:val="23"/>
        </w:rPr>
        <w:t xml:space="preserve"> – Met het nieuwe Brandbook brengt Bette GmbH &amp; Co. KG zijn merkwaarden, competenties en producten kernachtig samen. De brochure is gericht op architecten, badkamerontwerpers en vakpartners die snel een overzicht van het bedrijf willen krijgen. Een bijgevoegd poster toont het volledige productassortiment in één oogopslag.</w:t>
      </w:r>
    </w:p>
    <w:p w14:paraId="54295BC7" w14:textId="77777777" w:rsidR="0073714B" w:rsidRPr="0073714B" w:rsidRDefault="0073714B" w:rsidP="00207C5F">
      <w:pPr>
        <w:pStyle w:val="Subline"/>
        <w:rPr>
          <w:sz w:val="23"/>
          <w:szCs w:val="23"/>
        </w:rPr>
      </w:pPr>
    </w:p>
    <w:p w14:paraId="38AD7FB5" w14:textId="77777777" w:rsidR="0073714B" w:rsidRPr="0073714B" w:rsidRDefault="0073714B" w:rsidP="0073714B">
      <w:pPr>
        <w:pStyle w:val="Subline"/>
        <w:rPr>
          <w:rFonts w:ascii="Times New Roman" w:hAnsi="Times New Roman" w:cs="Times New Roman"/>
          <w:b w:val="0"/>
          <w:sz w:val="23"/>
          <w:szCs w:val="23"/>
        </w:rPr>
      </w:pPr>
      <w:r w:rsidRPr="0073714B">
        <w:rPr>
          <w:rFonts w:ascii="Times New Roman" w:hAnsi="Times New Roman" w:cs="Times New Roman"/>
          <w:b w:val="0"/>
          <w:sz w:val="23"/>
          <w:szCs w:val="23"/>
        </w:rPr>
        <w:t>Het boekje presenteert Bette als fabrikant van architectonisch vormgegeven badkamerelementen van geglazuurd titaanstaal. De nadruk ligt op centrale thema’s zoals productiekwaliteit, duurzaamheid, systeemoplossingen en designstandaard. Talrijke beeldvoorbeelden en merktypische uitspraken tonen meer dan alleen productinformatie. Ze laten zien hoe Bette badkamerontwerp begrijpt – als een samenspel van technische precisie en creatieve inspiratie.</w:t>
      </w:r>
    </w:p>
    <w:p w14:paraId="4C039291" w14:textId="77777777" w:rsidR="0073714B" w:rsidRPr="0073714B" w:rsidRDefault="0073714B" w:rsidP="0073714B">
      <w:pPr>
        <w:pStyle w:val="Subline"/>
        <w:rPr>
          <w:rFonts w:ascii="Times New Roman" w:hAnsi="Times New Roman" w:cs="Times New Roman"/>
          <w:b w:val="0"/>
          <w:sz w:val="23"/>
          <w:szCs w:val="23"/>
        </w:rPr>
      </w:pPr>
    </w:p>
    <w:p w14:paraId="73092788" w14:textId="77777777" w:rsidR="0073714B" w:rsidRPr="0073714B" w:rsidRDefault="0073714B" w:rsidP="0073714B">
      <w:pPr>
        <w:pStyle w:val="Subline"/>
        <w:rPr>
          <w:rFonts w:ascii="Times New Roman" w:hAnsi="Times New Roman" w:cs="Times New Roman"/>
          <w:b w:val="0"/>
          <w:sz w:val="23"/>
          <w:szCs w:val="23"/>
        </w:rPr>
      </w:pPr>
      <w:r w:rsidRPr="0073714B">
        <w:rPr>
          <w:rFonts w:ascii="Times New Roman" w:hAnsi="Times New Roman" w:cs="Times New Roman"/>
          <w:b w:val="0"/>
          <w:sz w:val="23"/>
          <w:szCs w:val="23"/>
        </w:rPr>
        <w:t>"Met het Brandbook geven we onze partners een instrument in handen dat onze visie op badkamervormgeving tastbaar maakt," legt Sven Rensinghoff uit, hoofd marketing en productmanagement bij Bette. "Het gaat om meer dan alleen producten. Het gaat om kwaliteit, vertrouwen en een gezamenlijke visie op eigentijdse bouw."</w:t>
      </w:r>
    </w:p>
    <w:p w14:paraId="5700EDFB" w14:textId="77777777" w:rsidR="0073714B" w:rsidRPr="0073714B" w:rsidRDefault="0073714B" w:rsidP="0073714B">
      <w:pPr>
        <w:pStyle w:val="Subline"/>
        <w:rPr>
          <w:rFonts w:ascii="Times New Roman" w:hAnsi="Times New Roman" w:cs="Times New Roman"/>
          <w:b w:val="0"/>
          <w:sz w:val="23"/>
          <w:szCs w:val="23"/>
        </w:rPr>
      </w:pPr>
    </w:p>
    <w:p w14:paraId="413E7202" w14:textId="77777777" w:rsidR="0073714B" w:rsidRPr="0073714B" w:rsidRDefault="0073714B" w:rsidP="0073714B">
      <w:pPr>
        <w:pStyle w:val="Subline"/>
        <w:rPr>
          <w:rFonts w:ascii="Times New Roman" w:hAnsi="Times New Roman" w:cs="Times New Roman"/>
          <w:b w:val="0"/>
          <w:sz w:val="23"/>
          <w:szCs w:val="23"/>
        </w:rPr>
      </w:pPr>
      <w:r w:rsidRPr="0073714B">
        <w:rPr>
          <w:rFonts w:ascii="Times New Roman" w:hAnsi="Times New Roman" w:cs="Times New Roman"/>
          <w:b w:val="0"/>
          <w:sz w:val="23"/>
          <w:szCs w:val="23"/>
        </w:rPr>
        <w:t>Praktisch in het gebruik: de bijgevoegde poster biedt een compact overzicht van het assortiment – van wastafels tot douchevloeren en baden. Ideaal voor adviesgesprekken, planning en presentatie.</w:t>
      </w:r>
    </w:p>
    <w:p w14:paraId="4B3EADAC" w14:textId="77777777" w:rsidR="0073714B" w:rsidRPr="0073714B" w:rsidRDefault="0073714B" w:rsidP="0073714B">
      <w:pPr>
        <w:pStyle w:val="Subline"/>
        <w:rPr>
          <w:rFonts w:ascii="Times New Roman" w:hAnsi="Times New Roman" w:cs="Times New Roman"/>
          <w:b w:val="0"/>
          <w:sz w:val="23"/>
          <w:szCs w:val="23"/>
        </w:rPr>
      </w:pPr>
    </w:p>
    <w:p w14:paraId="13A89C42" w14:textId="77777777" w:rsidR="0073714B" w:rsidRPr="0073714B" w:rsidRDefault="0073714B" w:rsidP="0073714B">
      <w:pPr>
        <w:pStyle w:val="Subline"/>
        <w:rPr>
          <w:rFonts w:ascii="Times New Roman" w:hAnsi="Times New Roman" w:cs="Times New Roman"/>
          <w:b w:val="0"/>
          <w:sz w:val="23"/>
          <w:szCs w:val="23"/>
        </w:rPr>
      </w:pPr>
      <w:r w:rsidRPr="0073714B">
        <w:rPr>
          <w:rFonts w:ascii="Times New Roman" w:hAnsi="Times New Roman" w:cs="Times New Roman"/>
          <w:b w:val="0"/>
          <w:sz w:val="23"/>
          <w:szCs w:val="23"/>
        </w:rPr>
        <w:t>Het Brandbook kan gratis via de website van Bette worden aangevraagd:</w:t>
      </w:r>
    </w:p>
    <w:p w14:paraId="467F482C" w14:textId="637A6D15" w:rsidR="0073714B" w:rsidRPr="0073714B" w:rsidRDefault="0073714B" w:rsidP="0073714B">
      <w:pPr>
        <w:pStyle w:val="Subline"/>
        <w:rPr>
          <w:rFonts w:ascii="Times New Roman" w:hAnsi="Times New Roman" w:cs="Times New Roman"/>
          <w:b w:val="0"/>
          <w:sz w:val="23"/>
          <w:szCs w:val="23"/>
        </w:rPr>
      </w:pPr>
      <w:hyperlink r:id="rId7" w:history="1">
        <w:r w:rsidRPr="0073714B">
          <w:rPr>
            <w:rStyle w:val="Hyperlink"/>
            <w:rFonts w:ascii="Times New Roman" w:hAnsi="Times New Roman" w:cs="Times New Roman"/>
            <w:b w:val="0"/>
            <w:sz w:val="23"/>
            <w:szCs w:val="23"/>
          </w:rPr>
          <w:t>Hier vindt u de download.</w:t>
        </w:r>
      </w:hyperlink>
    </w:p>
    <w:p w14:paraId="33D98684" w14:textId="77777777" w:rsidR="00207C5F" w:rsidRPr="0073714B" w:rsidRDefault="00207C5F" w:rsidP="00207C5F">
      <w:pPr>
        <w:pStyle w:val="Subline"/>
        <w:rPr>
          <w:rFonts w:ascii="Times New Roman" w:hAnsi="Times New Roman" w:cs="Times New Roman"/>
          <w:b w:val="0"/>
          <w:bCs/>
          <w:sz w:val="23"/>
          <w:szCs w:val="23"/>
        </w:rPr>
      </w:pPr>
    </w:p>
    <w:p w14:paraId="5F565194" w14:textId="77777777" w:rsidR="00CB26BC" w:rsidRPr="0073714B" w:rsidRDefault="00CB26BC">
      <w:pPr>
        <w:spacing w:after="200" w:line="276" w:lineRule="auto"/>
        <w:rPr>
          <w:szCs w:val="23"/>
        </w:rPr>
      </w:pPr>
    </w:p>
    <w:p w14:paraId="0D847A4D" w14:textId="77777777" w:rsidR="00CB26BC" w:rsidRPr="0073714B" w:rsidRDefault="00CB26BC">
      <w:pPr>
        <w:spacing w:after="200" w:line="276" w:lineRule="auto"/>
        <w:rPr>
          <w:szCs w:val="23"/>
        </w:rPr>
      </w:pPr>
    </w:p>
    <w:p w14:paraId="32F361D4" w14:textId="77777777" w:rsidR="00207C5F" w:rsidRPr="0073714B" w:rsidRDefault="00207C5F">
      <w:pPr>
        <w:spacing w:after="200" w:line="276" w:lineRule="auto"/>
        <w:rPr>
          <w:rFonts w:ascii="Arial" w:hAnsi="Arial" w:cs="Suisse Int'l Medium"/>
          <w:b/>
          <w:szCs w:val="23"/>
        </w:rPr>
      </w:pPr>
      <w:r w:rsidRPr="0073714B">
        <w:rPr>
          <w:szCs w:val="23"/>
        </w:rPr>
        <w:br w:type="page"/>
      </w:r>
    </w:p>
    <w:p w14:paraId="6A0E174B" w14:textId="77777777" w:rsidR="0073714B" w:rsidRPr="0073714B" w:rsidRDefault="0073714B" w:rsidP="0073714B">
      <w:pPr>
        <w:pStyle w:val="Subline"/>
        <w:rPr>
          <w:sz w:val="23"/>
          <w:szCs w:val="23"/>
        </w:rPr>
      </w:pPr>
      <w:r w:rsidRPr="0073714B">
        <w:rPr>
          <w:bCs/>
          <w:sz w:val="23"/>
          <w:szCs w:val="23"/>
        </w:rPr>
        <w:lastRenderedPageBreak/>
        <w:t>Beeldmateriaal</w:t>
      </w:r>
      <w:r w:rsidRPr="0073714B">
        <w:rPr>
          <w:sz w:val="23"/>
          <w:szCs w:val="23"/>
        </w:rPr>
        <w:br/>
      </w:r>
      <w:r w:rsidRPr="0073714B">
        <w:rPr>
          <w:rFonts w:ascii="Times New Roman" w:hAnsi="Times New Roman" w:cs="Times New Roman"/>
          <w:sz w:val="23"/>
          <w:szCs w:val="23"/>
        </w:rPr>
        <w:t>Gelieve de bronvermelding te respecteren: Bette</w:t>
      </w:r>
    </w:p>
    <w:p w14:paraId="3D429F46" w14:textId="77777777" w:rsidR="0073714B" w:rsidRPr="0073714B" w:rsidRDefault="0073714B" w:rsidP="0073714B">
      <w:pPr>
        <w:pStyle w:val="Subline"/>
        <w:rPr>
          <w:sz w:val="23"/>
          <w:szCs w:val="23"/>
        </w:rPr>
      </w:pPr>
    </w:p>
    <w:p w14:paraId="39A0863E" w14:textId="4FC72AF1" w:rsidR="0073714B" w:rsidRPr="0073714B" w:rsidRDefault="0073714B" w:rsidP="0073714B">
      <w:pPr>
        <w:pStyle w:val="Subline"/>
        <w:rPr>
          <w:sz w:val="23"/>
          <w:szCs w:val="23"/>
        </w:rPr>
      </w:pPr>
      <w:r w:rsidRPr="0073714B">
        <w:rPr>
          <w:bCs/>
          <w:sz w:val="23"/>
          <w:szCs w:val="23"/>
        </w:rPr>
        <w:t>2025_Brandbook_</w:t>
      </w:r>
      <w:r>
        <w:rPr>
          <w:bCs/>
          <w:sz w:val="23"/>
          <w:szCs w:val="23"/>
        </w:rPr>
        <w:t>NL</w:t>
      </w:r>
      <w:r w:rsidRPr="0073714B">
        <w:rPr>
          <w:bCs/>
          <w:sz w:val="23"/>
          <w:szCs w:val="23"/>
        </w:rPr>
        <w:t>_02_web.jpg</w:t>
      </w:r>
      <w:r w:rsidRPr="0073714B">
        <w:rPr>
          <w:sz w:val="23"/>
          <w:szCs w:val="23"/>
        </w:rPr>
        <w:br/>
      </w:r>
      <w:r w:rsidRPr="0073714B">
        <w:rPr>
          <w:rFonts w:ascii="Times New Roman" w:hAnsi="Times New Roman" w:cs="Times New Roman"/>
          <w:sz w:val="23"/>
          <w:szCs w:val="23"/>
        </w:rPr>
        <w:t>Sven Rensinghoff, hoofd marketing en productmanagement bij Bette, met het nieuwe Brandbook. "Het laat zien hoe design, kwaliteit, duurzaamheid en partnerschap bij ons samenkomen."</w:t>
      </w:r>
    </w:p>
    <w:p w14:paraId="51A6AC53" w14:textId="77777777" w:rsidR="0073714B" w:rsidRPr="0073714B" w:rsidRDefault="0073714B" w:rsidP="0073714B">
      <w:pPr>
        <w:pStyle w:val="Subline"/>
        <w:rPr>
          <w:sz w:val="23"/>
          <w:szCs w:val="23"/>
        </w:rPr>
      </w:pPr>
    </w:p>
    <w:p w14:paraId="5E4AC4E0" w14:textId="63299215" w:rsidR="0073714B" w:rsidRPr="0073714B" w:rsidRDefault="0073714B" w:rsidP="0073714B">
      <w:pPr>
        <w:pStyle w:val="Subline"/>
        <w:rPr>
          <w:rFonts w:ascii="Times New Roman" w:hAnsi="Times New Roman" w:cs="Times New Roman"/>
          <w:sz w:val="23"/>
          <w:szCs w:val="23"/>
        </w:rPr>
      </w:pPr>
      <w:r>
        <w:rPr>
          <w:bCs/>
          <w:sz w:val="23"/>
          <w:szCs w:val="23"/>
        </w:rPr>
        <w:t>Magazine</w:t>
      </w:r>
      <w:r w:rsidRPr="0073714B">
        <w:rPr>
          <w:bCs/>
          <w:sz w:val="23"/>
          <w:szCs w:val="23"/>
        </w:rPr>
        <w:t xml:space="preserve"> Mockup_</w:t>
      </w:r>
      <w:r>
        <w:rPr>
          <w:bCs/>
          <w:sz w:val="23"/>
          <w:szCs w:val="23"/>
        </w:rPr>
        <w:t>NL</w:t>
      </w:r>
      <w:r w:rsidRPr="0073714B">
        <w:rPr>
          <w:bCs/>
          <w:sz w:val="23"/>
          <w:szCs w:val="23"/>
        </w:rPr>
        <w:t>.jpg</w:t>
      </w:r>
      <w:r w:rsidRPr="0073714B">
        <w:rPr>
          <w:sz w:val="23"/>
          <w:szCs w:val="23"/>
        </w:rPr>
        <w:br/>
      </w:r>
      <w:r w:rsidRPr="0073714B">
        <w:rPr>
          <w:rFonts w:ascii="Times New Roman" w:hAnsi="Times New Roman" w:cs="Times New Roman"/>
          <w:sz w:val="23"/>
          <w:szCs w:val="23"/>
        </w:rPr>
        <w:t>Nieuw Brandbook van Bette: De brochure brengt merkidentiteit, waarden en het productportfolio helder in beeld. Een bijgevoegde poster biedt extra overzicht van het volledige assortiment.</w:t>
      </w:r>
    </w:p>
    <w:p w14:paraId="34810B5F" w14:textId="77777777" w:rsidR="0073714B" w:rsidRPr="0073714B" w:rsidRDefault="0073714B" w:rsidP="0073714B">
      <w:pPr>
        <w:pStyle w:val="Subline"/>
        <w:rPr>
          <w:sz w:val="23"/>
          <w:szCs w:val="23"/>
        </w:rPr>
      </w:pPr>
    </w:p>
    <w:p w14:paraId="756FA2BC" w14:textId="28BFE1B2" w:rsidR="0073714B" w:rsidRPr="0073714B" w:rsidRDefault="0073714B" w:rsidP="0073714B">
      <w:pPr>
        <w:pStyle w:val="Subline"/>
        <w:rPr>
          <w:sz w:val="23"/>
          <w:szCs w:val="23"/>
        </w:rPr>
      </w:pPr>
      <w:r>
        <w:rPr>
          <w:bCs/>
          <w:sz w:val="23"/>
          <w:szCs w:val="23"/>
        </w:rPr>
        <w:t>Brandbook_Cover</w:t>
      </w:r>
      <w:r w:rsidRPr="0073714B">
        <w:rPr>
          <w:bCs/>
          <w:sz w:val="23"/>
          <w:szCs w:val="23"/>
        </w:rPr>
        <w:t>.jpg</w:t>
      </w:r>
      <w:r w:rsidRPr="0073714B">
        <w:rPr>
          <w:sz w:val="23"/>
          <w:szCs w:val="23"/>
        </w:rPr>
        <w:br/>
      </w:r>
      <w:r w:rsidRPr="0073714B">
        <w:rPr>
          <w:rFonts w:ascii="Times New Roman" w:hAnsi="Times New Roman" w:cs="Times New Roman"/>
          <w:sz w:val="23"/>
          <w:szCs w:val="23"/>
        </w:rPr>
        <w:t>Omslag van het nieuwe Brandbook van Bette: Onder de titel "Badkamers die inspireren" benadrukt de brochure de emotionele impact van moderne badkamerarchitectuur en toont inspirerende ontwerpvoorbeelden met geglazuurd titaanstaal.</w:t>
      </w:r>
    </w:p>
    <w:p w14:paraId="40B7D546" w14:textId="77777777" w:rsidR="004F144B" w:rsidRPr="0073714B" w:rsidRDefault="004F144B" w:rsidP="006F62CE">
      <w:pPr>
        <w:pStyle w:val="Subline"/>
        <w:rPr>
          <w:sz w:val="23"/>
          <w:szCs w:val="23"/>
        </w:rPr>
      </w:pPr>
    </w:p>
    <w:p w14:paraId="5B8092D8" w14:textId="77777777" w:rsidR="004F144B" w:rsidRPr="0073714B" w:rsidRDefault="004F144B" w:rsidP="006F62CE">
      <w:pPr>
        <w:pStyle w:val="Subline"/>
        <w:rPr>
          <w:sz w:val="23"/>
          <w:szCs w:val="23"/>
        </w:rPr>
      </w:pPr>
    </w:p>
    <w:p w14:paraId="62BAE08F" w14:textId="77777777" w:rsidR="004F144B" w:rsidRPr="0073714B" w:rsidRDefault="004F144B" w:rsidP="006F62CE">
      <w:pPr>
        <w:pStyle w:val="Subline"/>
        <w:rPr>
          <w:sz w:val="23"/>
          <w:szCs w:val="23"/>
        </w:rPr>
      </w:pPr>
    </w:p>
    <w:p w14:paraId="1C348BE7" w14:textId="77777777" w:rsidR="0073714B" w:rsidRPr="0073714B" w:rsidRDefault="0073714B" w:rsidP="0073714B">
      <w:pPr>
        <w:pStyle w:val="Subline"/>
        <w:rPr>
          <w:sz w:val="23"/>
          <w:szCs w:val="23"/>
        </w:rPr>
      </w:pPr>
      <w:r w:rsidRPr="0073714B">
        <w:rPr>
          <w:bCs/>
          <w:sz w:val="23"/>
          <w:szCs w:val="23"/>
        </w:rPr>
        <w:t>Over Bette</w:t>
      </w:r>
    </w:p>
    <w:p w14:paraId="26E7DB1C" w14:textId="77777777" w:rsidR="0073714B" w:rsidRDefault="0073714B" w:rsidP="0073714B">
      <w:pPr>
        <w:pStyle w:val="Subline"/>
        <w:rPr>
          <w:rFonts w:ascii="Times New Roman" w:hAnsi="Times New Roman" w:cs="Times New Roman"/>
          <w:b w:val="0"/>
          <w:bCs/>
          <w:sz w:val="23"/>
          <w:szCs w:val="23"/>
        </w:rPr>
      </w:pPr>
      <w:r w:rsidRPr="0073714B">
        <w:rPr>
          <w:rFonts w:ascii="Times New Roman" w:hAnsi="Times New Roman" w:cs="Times New Roman"/>
          <w:b w:val="0"/>
          <w:bCs/>
          <w:sz w:val="23"/>
          <w:szCs w:val="23"/>
        </w:rPr>
        <w:t>Bette is specialist in badkamerelementen van een bijzonder materiaal en productieproces: titaanstaalplaten worden onder hoge druk vervormd en voorzien van een dunne, glasachtige glazuurlaag – vandaar de benaming "geglazuurd titaanstaal". Dit composietmateriaal is ideaal voor de badkameromgeving: huidvriendelijk, hygiënisch, duurzaam en robuust.</w:t>
      </w:r>
    </w:p>
    <w:p w14:paraId="1FCAA298" w14:textId="77777777" w:rsidR="0073714B" w:rsidRPr="0073714B" w:rsidRDefault="0073714B" w:rsidP="0073714B">
      <w:pPr>
        <w:pStyle w:val="Subline"/>
        <w:rPr>
          <w:rFonts w:ascii="Times New Roman" w:hAnsi="Times New Roman" w:cs="Times New Roman"/>
          <w:b w:val="0"/>
          <w:bCs/>
          <w:sz w:val="23"/>
          <w:szCs w:val="23"/>
        </w:rPr>
      </w:pPr>
    </w:p>
    <w:p w14:paraId="27CD91DF" w14:textId="77777777" w:rsidR="0073714B" w:rsidRDefault="0073714B" w:rsidP="0073714B">
      <w:pPr>
        <w:pStyle w:val="Subline"/>
        <w:rPr>
          <w:rFonts w:ascii="Times New Roman" w:hAnsi="Times New Roman" w:cs="Times New Roman"/>
          <w:b w:val="0"/>
          <w:bCs/>
          <w:sz w:val="23"/>
          <w:szCs w:val="23"/>
          <w:lang w:val="en-GB"/>
        </w:rPr>
      </w:pPr>
      <w:r w:rsidRPr="0073714B">
        <w:rPr>
          <w:rFonts w:ascii="Times New Roman" w:hAnsi="Times New Roman" w:cs="Times New Roman"/>
          <w:b w:val="0"/>
          <w:bCs/>
          <w:sz w:val="23"/>
          <w:szCs w:val="23"/>
        </w:rPr>
        <w:t xml:space="preserve">Het familiebedrijf werd in 1952 opgericht in Delbrück (Noordrijn-Westfalen) en heeft zich volledig toegelegd op dit productieproces, dat vloeiende vormen met ambachtelijke precisie mogelijk maakt. </w:t>
      </w:r>
      <w:r w:rsidRPr="0073714B">
        <w:rPr>
          <w:rFonts w:ascii="Times New Roman" w:hAnsi="Times New Roman" w:cs="Times New Roman"/>
          <w:b w:val="0"/>
          <w:bCs/>
          <w:sz w:val="23"/>
          <w:szCs w:val="23"/>
          <w:lang w:val="en-GB"/>
        </w:rPr>
        <w:t>Ongeveer 375 medewerkers zijn werkzaam op de productielocatie en het hoofdkantoor. Directeur is Thilo C. Pahl, lid van de oprichtersfamilie.</w:t>
      </w:r>
    </w:p>
    <w:p w14:paraId="2D3DEFC5" w14:textId="77777777" w:rsidR="0073714B" w:rsidRPr="0073714B" w:rsidRDefault="0073714B" w:rsidP="0073714B">
      <w:pPr>
        <w:pStyle w:val="Subline"/>
        <w:rPr>
          <w:rFonts w:ascii="Times New Roman" w:hAnsi="Times New Roman" w:cs="Times New Roman"/>
          <w:b w:val="0"/>
          <w:bCs/>
          <w:sz w:val="23"/>
          <w:szCs w:val="23"/>
          <w:lang w:val="en-GB"/>
        </w:rPr>
      </w:pPr>
    </w:p>
    <w:p w14:paraId="1461E38B" w14:textId="77777777" w:rsidR="0073714B" w:rsidRDefault="0073714B" w:rsidP="0073714B">
      <w:pPr>
        <w:pStyle w:val="Subline"/>
        <w:rPr>
          <w:rFonts w:ascii="Times New Roman" w:hAnsi="Times New Roman" w:cs="Times New Roman"/>
          <w:b w:val="0"/>
          <w:bCs/>
          <w:sz w:val="23"/>
          <w:szCs w:val="23"/>
        </w:rPr>
      </w:pPr>
      <w:r w:rsidRPr="0073714B">
        <w:rPr>
          <w:rFonts w:ascii="Times New Roman" w:hAnsi="Times New Roman" w:cs="Times New Roman"/>
          <w:b w:val="0"/>
          <w:bCs/>
          <w:sz w:val="23"/>
          <w:szCs w:val="23"/>
          <w:lang w:val="en-GB"/>
        </w:rPr>
        <w:t xml:space="preserve">Het assortiment omvat baden, douchevloeren, douchebakken, wastafels en badkamermeubels "Made in Germany" – unieke stukken die in kleur en afmeting aanpasbaar zijn en inspirerende vrijheid bieden voor badkamerarchitectuur. Bette combineert hightech productie met vakmanschap, gericht op klantvoordeel. Meer dan </w:t>
      </w:r>
      <w:r w:rsidRPr="0073714B">
        <w:rPr>
          <w:rFonts w:ascii="Times New Roman" w:hAnsi="Times New Roman" w:cs="Times New Roman"/>
          <w:b w:val="0"/>
          <w:bCs/>
          <w:sz w:val="23"/>
          <w:szCs w:val="23"/>
          <w:lang w:val="en-GB"/>
        </w:rPr>
        <w:lastRenderedPageBreak/>
        <w:t xml:space="preserve">de helft van de producten wordt tegenwoordig individueel op maat gemaakt. </w:t>
      </w:r>
      <w:r w:rsidRPr="0073714B">
        <w:rPr>
          <w:rFonts w:ascii="Times New Roman" w:hAnsi="Times New Roman" w:cs="Times New Roman"/>
          <w:b w:val="0"/>
          <w:bCs/>
          <w:sz w:val="23"/>
          <w:szCs w:val="23"/>
        </w:rPr>
        <w:t>Meer dan 600 modellen baden en wastafels zijn beschikbaar in een groot aantal oppervlaktetinten.</w:t>
      </w:r>
    </w:p>
    <w:p w14:paraId="539A725C" w14:textId="77777777" w:rsidR="0073714B" w:rsidRPr="0073714B" w:rsidRDefault="0073714B" w:rsidP="0073714B">
      <w:pPr>
        <w:pStyle w:val="Subline"/>
        <w:rPr>
          <w:rFonts w:ascii="Times New Roman" w:hAnsi="Times New Roman" w:cs="Times New Roman"/>
          <w:b w:val="0"/>
          <w:bCs/>
          <w:sz w:val="23"/>
          <w:szCs w:val="23"/>
        </w:rPr>
      </w:pPr>
    </w:p>
    <w:p w14:paraId="0A630292" w14:textId="77777777" w:rsidR="0073714B" w:rsidRPr="0073714B" w:rsidRDefault="0073714B" w:rsidP="0073714B">
      <w:pPr>
        <w:pStyle w:val="Subline"/>
        <w:rPr>
          <w:rFonts w:ascii="Times New Roman" w:hAnsi="Times New Roman" w:cs="Times New Roman"/>
          <w:b w:val="0"/>
          <w:bCs/>
          <w:sz w:val="23"/>
          <w:szCs w:val="23"/>
          <w:lang w:val="en-GB"/>
        </w:rPr>
      </w:pPr>
      <w:r w:rsidRPr="0073714B">
        <w:rPr>
          <w:rFonts w:ascii="Times New Roman" w:hAnsi="Times New Roman" w:cs="Times New Roman"/>
          <w:b w:val="0"/>
          <w:bCs/>
          <w:sz w:val="23"/>
          <w:szCs w:val="23"/>
        </w:rPr>
        <w:t xml:space="preserve">De producten worden vervaardigd uit de natuurlijke grondstoffen glas, water en staal en zijn volledig recyclebaar. </w:t>
      </w:r>
      <w:r w:rsidRPr="0073714B">
        <w:rPr>
          <w:rFonts w:ascii="Times New Roman" w:hAnsi="Times New Roman" w:cs="Times New Roman"/>
          <w:b w:val="0"/>
          <w:bCs/>
          <w:sz w:val="23"/>
          <w:szCs w:val="23"/>
          <w:lang w:val="en-GB"/>
        </w:rPr>
        <w:t>Ze zijn gecertificeerd volgens de Environmental Product Declaration (EPD) conform ISO 14025 en voldoen aan LEED-richtlijnen (Leadership in Energy and Environmental Design).</w:t>
      </w:r>
    </w:p>
    <w:p w14:paraId="5EC3C6BB" w14:textId="77777777" w:rsidR="00C913F2" w:rsidRPr="0073714B" w:rsidRDefault="00C913F2" w:rsidP="0073714B">
      <w:pPr>
        <w:pStyle w:val="Subline"/>
        <w:rPr>
          <w:rFonts w:ascii="Times New Roman" w:hAnsi="Times New Roman" w:cs="Times New Roman"/>
          <w:b w:val="0"/>
          <w:bCs/>
          <w:sz w:val="23"/>
          <w:szCs w:val="23"/>
          <w:lang w:val="en-GB"/>
        </w:rPr>
      </w:pPr>
    </w:p>
    <w:sectPr w:rsidR="00C913F2" w:rsidRPr="0073714B" w:rsidSect="006F62CE">
      <w:headerReference w:type="default" r:id="rId8"/>
      <w:headerReference w:type="first" r:id="rId9"/>
      <w:pgSz w:w="11906" w:h="16838"/>
      <w:pgMar w:top="3941" w:right="2550"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21191" w14:textId="77777777" w:rsidR="005B3811" w:rsidRDefault="005B3811" w:rsidP="00532FE7">
      <w:pPr>
        <w:spacing w:line="240" w:lineRule="auto"/>
      </w:pPr>
      <w:r>
        <w:separator/>
      </w:r>
    </w:p>
  </w:endnote>
  <w:endnote w:type="continuationSeparator" w:id="0">
    <w:p w14:paraId="691ED186" w14:textId="77777777" w:rsidR="005B3811" w:rsidRDefault="005B3811"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Times New Roman"/>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3F0C" w14:textId="77777777" w:rsidR="005B3811" w:rsidRDefault="005B3811" w:rsidP="00532FE7">
      <w:pPr>
        <w:spacing w:line="240" w:lineRule="auto"/>
      </w:pPr>
      <w:r>
        <w:separator/>
      </w:r>
    </w:p>
  </w:footnote>
  <w:footnote w:type="continuationSeparator" w:id="0">
    <w:p w14:paraId="751D2AD9" w14:textId="77777777" w:rsidR="005B3811" w:rsidRDefault="005B3811"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C97D" w14:textId="77777777" w:rsidR="005B3811" w:rsidRDefault="005B3811" w:rsidP="00FA10D9">
    <w:pPr>
      <w:pStyle w:val="Kopfzeile"/>
    </w:pPr>
  </w:p>
  <w:p w14:paraId="6A47A064" w14:textId="77777777" w:rsidR="005B3811" w:rsidRDefault="005B3811" w:rsidP="00FA10D9">
    <w:pPr>
      <w:pStyle w:val="Kopfzeile"/>
    </w:pPr>
  </w:p>
  <w:p w14:paraId="58E11051" w14:textId="77777777" w:rsidR="005B3811" w:rsidRDefault="005B3811" w:rsidP="00FA10D9">
    <w:pPr>
      <w:pStyle w:val="Kopfzeile"/>
    </w:pPr>
  </w:p>
  <w:p w14:paraId="4D3BD428" w14:textId="77777777" w:rsidR="005B3811" w:rsidRDefault="005B3811" w:rsidP="00FA10D9">
    <w:pPr>
      <w:pStyle w:val="Kopfzeile"/>
    </w:pPr>
    <w:r>
      <w:rPr>
        <w:noProof/>
        <w:lang w:eastAsia="de-DE"/>
      </w:rPr>
      <w:drawing>
        <wp:anchor distT="0" distB="0" distL="114300" distR="114300" simplePos="0" relativeHeight="251662336" behindDoc="1" locked="0" layoutInCell="1" allowOverlap="1" wp14:anchorId="3727E8A5" wp14:editId="1114D80A">
          <wp:simplePos x="0" y="0"/>
          <wp:positionH relativeFrom="page">
            <wp:posOffset>903482</wp:posOffset>
          </wp:positionH>
          <wp:positionV relativeFrom="page">
            <wp:posOffset>1023582</wp:posOffset>
          </wp:positionV>
          <wp:extent cx="1515999" cy="240665"/>
          <wp:effectExtent l="0" t="0" r="8255" b="698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0B46EF7B" w14:textId="77777777" w:rsidR="005B3811" w:rsidRDefault="005B3811" w:rsidP="00FA10D9">
    <w:pPr>
      <w:pStyle w:val="Kopfzeile"/>
    </w:pPr>
  </w:p>
  <w:p w14:paraId="3B5DF935" w14:textId="77777777" w:rsidR="005B3811" w:rsidRDefault="005B3811" w:rsidP="00FA10D9">
    <w:pPr>
      <w:pStyle w:val="Kopfzeile"/>
    </w:pPr>
  </w:p>
  <w:p w14:paraId="1F2E3096" w14:textId="77777777" w:rsidR="005B3811" w:rsidRDefault="005B3811" w:rsidP="00FA10D9">
    <w:pPr>
      <w:pStyle w:val="Kopfzeile"/>
    </w:pPr>
  </w:p>
  <w:p w14:paraId="4A0AA529" w14:textId="77777777" w:rsidR="005B3811" w:rsidRDefault="005B3811" w:rsidP="00FA10D9">
    <w:pPr>
      <w:pStyle w:val="Kopfzeile"/>
      <w:spacing w:after="20"/>
    </w:pPr>
  </w:p>
  <w:p w14:paraId="156EF85A" w14:textId="77777777" w:rsidR="005B3811" w:rsidRDefault="005B3811" w:rsidP="00A810C0">
    <w:pPr>
      <w:pStyle w:val="Subline"/>
    </w:pPr>
  </w:p>
  <w:p w14:paraId="5D3A6218" w14:textId="77777777" w:rsidR="005B3811" w:rsidRPr="00532FE7" w:rsidRDefault="005B3811" w:rsidP="00A810C0">
    <w:pPr>
      <w:pStyle w:val="Subline"/>
      <w:rPr>
        <w:noProof/>
      </w:rPr>
    </w:pPr>
    <w:r>
      <w:t xml:space="preserve">Seite </w:t>
    </w:r>
    <w:r>
      <w:fldChar w:fldCharType="begin"/>
    </w:r>
    <w:r>
      <w:instrText xml:space="preserve"> PAGE   \* MERGEFORMAT </w:instrText>
    </w:r>
    <w:r>
      <w:fldChar w:fldCharType="separate"/>
    </w:r>
    <w:r w:rsidR="00F07F69">
      <w:rPr>
        <w:noProof/>
      </w:rPr>
      <w:t>2</w:t>
    </w:r>
    <w:r>
      <w:fldChar w:fldCharType="end"/>
    </w:r>
    <w:r>
      <w:t>/</w:t>
    </w:r>
    <w:fldSimple w:instr=" NUMPAGES   \* MERGEFORMAT ">
      <w:r w:rsidR="00F07F69">
        <w:rPr>
          <w:noProof/>
        </w:rPr>
        <w:t>3</w:t>
      </w:r>
    </w:fldSimple>
  </w:p>
  <w:p w14:paraId="23D224E9" w14:textId="77777777" w:rsidR="005B3811" w:rsidRDefault="005B3811" w:rsidP="00640BB0"/>
  <w:p w14:paraId="4FDED197" w14:textId="77777777" w:rsidR="005B3811" w:rsidRDefault="005B3811" w:rsidP="00640BB0"/>
  <w:p w14:paraId="321B6A9E" w14:textId="77777777" w:rsidR="005B3811" w:rsidRDefault="005B3811"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F835F" w14:textId="77777777" w:rsidR="005B3811" w:rsidRDefault="005B3811" w:rsidP="0034697A"/>
  <w:p w14:paraId="0A0F89FD" w14:textId="77777777" w:rsidR="005B3811" w:rsidRDefault="005B3811" w:rsidP="0034697A"/>
  <w:p w14:paraId="112D646A" w14:textId="77777777" w:rsidR="005B3811" w:rsidRDefault="005B3811" w:rsidP="0034697A"/>
  <w:p w14:paraId="1571DE26" w14:textId="77777777" w:rsidR="005B3811" w:rsidRDefault="005B3811" w:rsidP="0034697A">
    <w:r>
      <w:rPr>
        <w:noProof/>
        <w:lang w:eastAsia="de-DE"/>
      </w:rPr>
      <w:drawing>
        <wp:anchor distT="0" distB="0" distL="114300" distR="114300" simplePos="0" relativeHeight="251661312" behindDoc="1" locked="0" layoutInCell="1" allowOverlap="1" wp14:anchorId="67B09FCB" wp14:editId="7DEF165E">
          <wp:simplePos x="0" y="0"/>
          <wp:positionH relativeFrom="page">
            <wp:posOffset>896658</wp:posOffset>
          </wp:positionH>
          <wp:positionV relativeFrom="page">
            <wp:posOffset>1023582</wp:posOffset>
          </wp:positionV>
          <wp:extent cx="1515999" cy="240665"/>
          <wp:effectExtent l="0" t="0" r="8255" b="698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4C640EA7" w14:textId="77777777" w:rsidR="005B3811" w:rsidRDefault="005B3811" w:rsidP="0034697A"/>
  <w:p w14:paraId="3592F502" w14:textId="77777777" w:rsidR="005B3811" w:rsidRDefault="005B3811" w:rsidP="0034697A"/>
  <w:p w14:paraId="61CE2D7C" w14:textId="77777777" w:rsidR="005B3811" w:rsidRDefault="005B3811" w:rsidP="0034697A"/>
  <w:p w14:paraId="3DB3CD22" w14:textId="77777777" w:rsidR="005B3811" w:rsidRDefault="005B3811" w:rsidP="0034697A">
    <w:pPr>
      <w:spacing w:line="120" w:lineRule="exact"/>
    </w:pPr>
  </w:p>
  <w:p w14:paraId="35D15816" w14:textId="2CBD1D35" w:rsidR="005B3811" w:rsidRDefault="0073714B" w:rsidP="00F823CD">
    <w:pPr>
      <w:pStyle w:val="Subline"/>
    </w:pPr>
    <w:r>
      <w:t>Persbericht</w:t>
    </w:r>
  </w:p>
  <w:p w14:paraId="3B2D0974" w14:textId="118F2CFC" w:rsidR="005B3811" w:rsidRDefault="0073714B" w:rsidP="00F823CD">
    <w:pPr>
      <w:pStyle w:val="Subline"/>
    </w:pPr>
    <w:r>
      <w:t>Pagina</w:t>
    </w:r>
    <w:r w:rsidR="005B3811">
      <w:t xml:space="preserve"> </w:t>
    </w:r>
    <w:r w:rsidR="005B3811">
      <w:fldChar w:fldCharType="begin"/>
    </w:r>
    <w:r w:rsidR="005B3811">
      <w:instrText xml:space="preserve"> PAGE   \* MERGEFORMAT </w:instrText>
    </w:r>
    <w:r w:rsidR="005B3811">
      <w:fldChar w:fldCharType="separate"/>
    </w:r>
    <w:r w:rsidR="00F07F69">
      <w:rPr>
        <w:noProof/>
      </w:rPr>
      <w:t>1</w:t>
    </w:r>
    <w:r w:rsidR="005B3811">
      <w:fldChar w:fldCharType="end"/>
    </w:r>
    <w:r w:rsidR="005B3811">
      <w:t>/</w:t>
    </w:r>
    <w:fldSimple w:instr=" NUMPAGES   \* MERGEFORMAT ">
      <w:r w:rsidR="00F07F69">
        <w:rPr>
          <w:noProof/>
        </w:rPr>
        <w:t>3</w:t>
      </w:r>
    </w:fldSimple>
  </w:p>
  <w:p w14:paraId="49D0693A" w14:textId="77777777" w:rsidR="005B3811" w:rsidRDefault="005B3811" w:rsidP="00A810C0"/>
  <w:p w14:paraId="5B61B7DA" w14:textId="77777777" w:rsidR="005B3811" w:rsidRPr="00532FE7" w:rsidRDefault="005B3811"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24"/>
    <w:rsid w:val="00010E5F"/>
    <w:rsid w:val="000235EE"/>
    <w:rsid w:val="00053905"/>
    <w:rsid w:val="000766C4"/>
    <w:rsid w:val="00104F54"/>
    <w:rsid w:val="00113A36"/>
    <w:rsid w:val="00181E54"/>
    <w:rsid w:val="001B5C3D"/>
    <w:rsid w:val="001B6EBD"/>
    <w:rsid w:val="001D2E07"/>
    <w:rsid w:val="001F1EFB"/>
    <w:rsid w:val="00207C5F"/>
    <w:rsid w:val="00213648"/>
    <w:rsid w:val="00295559"/>
    <w:rsid w:val="002B20A6"/>
    <w:rsid w:val="002E4994"/>
    <w:rsid w:val="002F25C9"/>
    <w:rsid w:val="00334AD4"/>
    <w:rsid w:val="0034697A"/>
    <w:rsid w:val="00390DA2"/>
    <w:rsid w:val="00392F5F"/>
    <w:rsid w:val="00393A35"/>
    <w:rsid w:val="0039474E"/>
    <w:rsid w:val="003B29C7"/>
    <w:rsid w:val="003F47F6"/>
    <w:rsid w:val="003F5D05"/>
    <w:rsid w:val="004709BE"/>
    <w:rsid w:val="00490223"/>
    <w:rsid w:val="004A0210"/>
    <w:rsid w:val="004A2D41"/>
    <w:rsid w:val="004B328F"/>
    <w:rsid w:val="004F144B"/>
    <w:rsid w:val="004F3DF5"/>
    <w:rsid w:val="00532FE7"/>
    <w:rsid w:val="005775C0"/>
    <w:rsid w:val="00581ECA"/>
    <w:rsid w:val="00587A89"/>
    <w:rsid w:val="005A074C"/>
    <w:rsid w:val="005B3811"/>
    <w:rsid w:val="005E6255"/>
    <w:rsid w:val="005E7B06"/>
    <w:rsid w:val="00606D1D"/>
    <w:rsid w:val="00640BB0"/>
    <w:rsid w:val="00645823"/>
    <w:rsid w:val="0069353C"/>
    <w:rsid w:val="006D22AC"/>
    <w:rsid w:val="006D3A1E"/>
    <w:rsid w:val="006D5B60"/>
    <w:rsid w:val="006F62CE"/>
    <w:rsid w:val="00707976"/>
    <w:rsid w:val="00712FA8"/>
    <w:rsid w:val="0073714B"/>
    <w:rsid w:val="0076079C"/>
    <w:rsid w:val="007B681F"/>
    <w:rsid w:val="007C30D8"/>
    <w:rsid w:val="007E52E5"/>
    <w:rsid w:val="00810C77"/>
    <w:rsid w:val="008441B4"/>
    <w:rsid w:val="0085098A"/>
    <w:rsid w:val="008B23C0"/>
    <w:rsid w:val="008B5ABC"/>
    <w:rsid w:val="00912A0F"/>
    <w:rsid w:val="00932FDA"/>
    <w:rsid w:val="009B0764"/>
    <w:rsid w:val="009E465E"/>
    <w:rsid w:val="00A04A2B"/>
    <w:rsid w:val="00A36A41"/>
    <w:rsid w:val="00A810C0"/>
    <w:rsid w:val="00AA4B66"/>
    <w:rsid w:val="00B0246F"/>
    <w:rsid w:val="00B45CC6"/>
    <w:rsid w:val="00BE78A3"/>
    <w:rsid w:val="00C066C3"/>
    <w:rsid w:val="00C32D35"/>
    <w:rsid w:val="00C57AC0"/>
    <w:rsid w:val="00C6060A"/>
    <w:rsid w:val="00C76848"/>
    <w:rsid w:val="00C913F2"/>
    <w:rsid w:val="00C97ACC"/>
    <w:rsid w:val="00CB26BC"/>
    <w:rsid w:val="00CF605F"/>
    <w:rsid w:val="00D60169"/>
    <w:rsid w:val="00D764C6"/>
    <w:rsid w:val="00DA732D"/>
    <w:rsid w:val="00DB7F2E"/>
    <w:rsid w:val="00DF3D24"/>
    <w:rsid w:val="00E050B6"/>
    <w:rsid w:val="00E23FAF"/>
    <w:rsid w:val="00E41A26"/>
    <w:rsid w:val="00E80040"/>
    <w:rsid w:val="00E84B10"/>
    <w:rsid w:val="00EE5233"/>
    <w:rsid w:val="00F04A43"/>
    <w:rsid w:val="00F07F69"/>
    <w:rsid w:val="00F15C43"/>
    <w:rsid w:val="00F35B2A"/>
    <w:rsid w:val="00F40528"/>
    <w:rsid w:val="00F61781"/>
    <w:rsid w:val="00F823CD"/>
    <w:rsid w:val="00FA10D9"/>
    <w:rsid w:val="00FB726A"/>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D7A58A"/>
  <w15:docId w15:val="{6B13241E-ED4D-492E-8EBF-E908CF26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paragraph" w:styleId="StandardWeb">
    <w:name w:val="Normal (Web)"/>
    <w:basedOn w:val="Standard"/>
    <w:uiPriority w:val="99"/>
    <w:semiHidden/>
    <w:unhideWhenUsed/>
    <w:rsid w:val="005775C0"/>
    <w:pPr>
      <w:spacing w:before="100" w:beforeAutospacing="1" w:after="100" w:afterAutospacing="1" w:line="240" w:lineRule="auto"/>
    </w:pPr>
    <w:rPr>
      <w:rFonts w:eastAsia="Times New Roman" w:cs="Times New Roman"/>
      <w:sz w:val="24"/>
      <w:szCs w:val="24"/>
      <w:lang w:eastAsia="de-DE"/>
    </w:rPr>
  </w:style>
  <w:style w:type="character" w:styleId="Fett">
    <w:name w:val="Strong"/>
    <w:basedOn w:val="Absatz-Standardschriftart"/>
    <w:uiPriority w:val="22"/>
    <w:qFormat/>
    <w:rsid w:val="005775C0"/>
    <w:rPr>
      <w:b/>
      <w:bCs/>
    </w:rPr>
  </w:style>
  <w:style w:type="table" w:styleId="Tabellenraster">
    <w:name w:val="Table Grid"/>
    <w:basedOn w:val="NormaleTabelle"/>
    <w:uiPriority w:val="59"/>
    <w:rsid w:val="00CB2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050B6"/>
    <w:rPr>
      <w:sz w:val="18"/>
      <w:szCs w:val="18"/>
    </w:rPr>
  </w:style>
  <w:style w:type="paragraph" w:styleId="Kommentartext">
    <w:name w:val="annotation text"/>
    <w:basedOn w:val="Standard"/>
    <w:link w:val="KommentartextZchn"/>
    <w:uiPriority w:val="99"/>
    <w:unhideWhenUsed/>
    <w:rsid w:val="00E050B6"/>
    <w:pPr>
      <w:spacing w:line="240" w:lineRule="auto"/>
    </w:pPr>
    <w:rPr>
      <w:sz w:val="24"/>
      <w:szCs w:val="24"/>
    </w:rPr>
  </w:style>
  <w:style w:type="character" w:customStyle="1" w:styleId="KommentartextZchn">
    <w:name w:val="Kommentartext Zchn"/>
    <w:basedOn w:val="Absatz-Standardschriftart"/>
    <w:link w:val="Kommentartext"/>
    <w:uiPriority w:val="99"/>
    <w:rsid w:val="00E050B6"/>
    <w:rPr>
      <w:rFonts w:ascii="Times New Roman" w:hAnsi="Times New Roman"/>
      <w:sz w:val="24"/>
      <w:szCs w:val="24"/>
    </w:rPr>
  </w:style>
  <w:style w:type="paragraph" w:styleId="Kommentarthema">
    <w:name w:val="annotation subject"/>
    <w:basedOn w:val="Kommentartext"/>
    <w:next w:val="Kommentartext"/>
    <w:link w:val="KommentarthemaZchn"/>
    <w:uiPriority w:val="99"/>
    <w:semiHidden/>
    <w:unhideWhenUsed/>
    <w:rsid w:val="00E050B6"/>
    <w:rPr>
      <w:b/>
      <w:bCs/>
      <w:sz w:val="20"/>
      <w:szCs w:val="20"/>
    </w:rPr>
  </w:style>
  <w:style w:type="character" w:customStyle="1" w:styleId="KommentarthemaZchn">
    <w:name w:val="Kommentarthema Zchn"/>
    <w:basedOn w:val="KommentartextZchn"/>
    <w:link w:val="Kommentarthema"/>
    <w:uiPriority w:val="99"/>
    <w:semiHidden/>
    <w:rsid w:val="00E050B6"/>
    <w:rPr>
      <w:rFonts w:ascii="Times New Roman" w:hAnsi="Times New Roman"/>
      <w:b/>
      <w:bCs/>
      <w:sz w:val="20"/>
      <w:szCs w:val="20"/>
    </w:rPr>
  </w:style>
  <w:style w:type="paragraph" w:styleId="berarbeitung">
    <w:name w:val="Revision"/>
    <w:hidden/>
    <w:uiPriority w:val="99"/>
    <w:semiHidden/>
    <w:rsid w:val="009B0764"/>
    <w:pPr>
      <w:spacing w:after="0" w:line="240" w:lineRule="auto"/>
    </w:pPr>
    <w:rPr>
      <w:rFonts w:ascii="Times New Roman" w:hAnsi="Times New Roman"/>
      <w:sz w:val="23"/>
    </w:rPr>
  </w:style>
  <w:style w:type="character" w:styleId="Hyperlink">
    <w:name w:val="Hyperlink"/>
    <w:basedOn w:val="Absatz-Standardschriftart"/>
    <w:uiPriority w:val="99"/>
    <w:unhideWhenUsed/>
    <w:rsid w:val="00207C5F"/>
    <w:rPr>
      <w:color w:val="FF6A60" w:themeColor="hyperlink"/>
      <w:u w:val="single"/>
    </w:rPr>
  </w:style>
  <w:style w:type="character" w:styleId="NichtaufgelsteErwhnung">
    <w:name w:val="Unresolved Mention"/>
    <w:basedOn w:val="Absatz-Standardschriftart"/>
    <w:uiPriority w:val="99"/>
    <w:semiHidden/>
    <w:unhideWhenUsed/>
    <w:rsid w:val="00207C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6408">
      <w:bodyDiv w:val="1"/>
      <w:marLeft w:val="0"/>
      <w:marRight w:val="0"/>
      <w:marTop w:val="0"/>
      <w:marBottom w:val="0"/>
      <w:divBdr>
        <w:top w:val="none" w:sz="0" w:space="0" w:color="auto"/>
        <w:left w:val="none" w:sz="0" w:space="0" w:color="auto"/>
        <w:bottom w:val="none" w:sz="0" w:space="0" w:color="auto"/>
        <w:right w:val="none" w:sz="0" w:space="0" w:color="auto"/>
      </w:divBdr>
    </w:div>
    <w:div w:id="12541957">
      <w:bodyDiv w:val="1"/>
      <w:marLeft w:val="0"/>
      <w:marRight w:val="0"/>
      <w:marTop w:val="0"/>
      <w:marBottom w:val="0"/>
      <w:divBdr>
        <w:top w:val="none" w:sz="0" w:space="0" w:color="auto"/>
        <w:left w:val="none" w:sz="0" w:space="0" w:color="auto"/>
        <w:bottom w:val="none" w:sz="0" w:space="0" w:color="auto"/>
        <w:right w:val="none" w:sz="0" w:space="0" w:color="auto"/>
      </w:divBdr>
    </w:div>
    <w:div w:id="105394328">
      <w:bodyDiv w:val="1"/>
      <w:marLeft w:val="0"/>
      <w:marRight w:val="0"/>
      <w:marTop w:val="0"/>
      <w:marBottom w:val="0"/>
      <w:divBdr>
        <w:top w:val="none" w:sz="0" w:space="0" w:color="auto"/>
        <w:left w:val="none" w:sz="0" w:space="0" w:color="auto"/>
        <w:bottom w:val="none" w:sz="0" w:space="0" w:color="auto"/>
        <w:right w:val="none" w:sz="0" w:space="0" w:color="auto"/>
      </w:divBdr>
    </w:div>
    <w:div w:id="184026699">
      <w:bodyDiv w:val="1"/>
      <w:marLeft w:val="0"/>
      <w:marRight w:val="0"/>
      <w:marTop w:val="0"/>
      <w:marBottom w:val="0"/>
      <w:divBdr>
        <w:top w:val="none" w:sz="0" w:space="0" w:color="auto"/>
        <w:left w:val="none" w:sz="0" w:space="0" w:color="auto"/>
        <w:bottom w:val="none" w:sz="0" w:space="0" w:color="auto"/>
        <w:right w:val="none" w:sz="0" w:space="0" w:color="auto"/>
      </w:divBdr>
    </w:div>
    <w:div w:id="217204934">
      <w:bodyDiv w:val="1"/>
      <w:marLeft w:val="0"/>
      <w:marRight w:val="0"/>
      <w:marTop w:val="0"/>
      <w:marBottom w:val="0"/>
      <w:divBdr>
        <w:top w:val="none" w:sz="0" w:space="0" w:color="auto"/>
        <w:left w:val="none" w:sz="0" w:space="0" w:color="auto"/>
        <w:bottom w:val="none" w:sz="0" w:space="0" w:color="auto"/>
        <w:right w:val="none" w:sz="0" w:space="0" w:color="auto"/>
      </w:divBdr>
    </w:div>
    <w:div w:id="500898430">
      <w:bodyDiv w:val="1"/>
      <w:marLeft w:val="0"/>
      <w:marRight w:val="0"/>
      <w:marTop w:val="0"/>
      <w:marBottom w:val="0"/>
      <w:divBdr>
        <w:top w:val="none" w:sz="0" w:space="0" w:color="auto"/>
        <w:left w:val="none" w:sz="0" w:space="0" w:color="auto"/>
        <w:bottom w:val="none" w:sz="0" w:space="0" w:color="auto"/>
        <w:right w:val="none" w:sz="0" w:space="0" w:color="auto"/>
      </w:divBdr>
    </w:div>
    <w:div w:id="752509056">
      <w:bodyDiv w:val="1"/>
      <w:marLeft w:val="0"/>
      <w:marRight w:val="0"/>
      <w:marTop w:val="0"/>
      <w:marBottom w:val="0"/>
      <w:divBdr>
        <w:top w:val="none" w:sz="0" w:space="0" w:color="auto"/>
        <w:left w:val="none" w:sz="0" w:space="0" w:color="auto"/>
        <w:bottom w:val="none" w:sz="0" w:space="0" w:color="auto"/>
        <w:right w:val="none" w:sz="0" w:space="0" w:color="auto"/>
      </w:divBdr>
    </w:div>
    <w:div w:id="903028924">
      <w:bodyDiv w:val="1"/>
      <w:marLeft w:val="0"/>
      <w:marRight w:val="0"/>
      <w:marTop w:val="0"/>
      <w:marBottom w:val="0"/>
      <w:divBdr>
        <w:top w:val="none" w:sz="0" w:space="0" w:color="auto"/>
        <w:left w:val="none" w:sz="0" w:space="0" w:color="auto"/>
        <w:bottom w:val="none" w:sz="0" w:space="0" w:color="auto"/>
        <w:right w:val="none" w:sz="0" w:space="0" w:color="auto"/>
      </w:divBdr>
    </w:div>
    <w:div w:id="926308012">
      <w:bodyDiv w:val="1"/>
      <w:marLeft w:val="0"/>
      <w:marRight w:val="0"/>
      <w:marTop w:val="0"/>
      <w:marBottom w:val="0"/>
      <w:divBdr>
        <w:top w:val="none" w:sz="0" w:space="0" w:color="auto"/>
        <w:left w:val="none" w:sz="0" w:space="0" w:color="auto"/>
        <w:bottom w:val="none" w:sz="0" w:space="0" w:color="auto"/>
        <w:right w:val="none" w:sz="0" w:space="0" w:color="auto"/>
      </w:divBdr>
    </w:div>
    <w:div w:id="1065301395">
      <w:bodyDiv w:val="1"/>
      <w:marLeft w:val="0"/>
      <w:marRight w:val="0"/>
      <w:marTop w:val="0"/>
      <w:marBottom w:val="0"/>
      <w:divBdr>
        <w:top w:val="none" w:sz="0" w:space="0" w:color="auto"/>
        <w:left w:val="none" w:sz="0" w:space="0" w:color="auto"/>
        <w:bottom w:val="none" w:sz="0" w:space="0" w:color="auto"/>
        <w:right w:val="none" w:sz="0" w:space="0" w:color="auto"/>
      </w:divBdr>
    </w:div>
    <w:div w:id="1310599154">
      <w:bodyDiv w:val="1"/>
      <w:marLeft w:val="0"/>
      <w:marRight w:val="0"/>
      <w:marTop w:val="0"/>
      <w:marBottom w:val="0"/>
      <w:divBdr>
        <w:top w:val="none" w:sz="0" w:space="0" w:color="auto"/>
        <w:left w:val="none" w:sz="0" w:space="0" w:color="auto"/>
        <w:bottom w:val="none" w:sz="0" w:space="0" w:color="auto"/>
        <w:right w:val="none" w:sz="0" w:space="0" w:color="auto"/>
      </w:divBdr>
    </w:div>
    <w:div w:id="1644503826">
      <w:bodyDiv w:val="1"/>
      <w:marLeft w:val="0"/>
      <w:marRight w:val="0"/>
      <w:marTop w:val="0"/>
      <w:marBottom w:val="0"/>
      <w:divBdr>
        <w:top w:val="none" w:sz="0" w:space="0" w:color="auto"/>
        <w:left w:val="none" w:sz="0" w:space="0" w:color="auto"/>
        <w:bottom w:val="none" w:sz="0" w:space="0" w:color="auto"/>
        <w:right w:val="none" w:sz="0" w:space="0" w:color="auto"/>
      </w:divBdr>
    </w:div>
    <w:div w:id="1811241291">
      <w:bodyDiv w:val="1"/>
      <w:marLeft w:val="0"/>
      <w:marRight w:val="0"/>
      <w:marTop w:val="0"/>
      <w:marBottom w:val="0"/>
      <w:divBdr>
        <w:top w:val="none" w:sz="0" w:space="0" w:color="auto"/>
        <w:left w:val="none" w:sz="0" w:space="0" w:color="auto"/>
        <w:bottom w:val="none" w:sz="0" w:space="0" w:color="auto"/>
        <w:right w:val="none" w:sz="0" w:space="0" w:color="auto"/>
      </w:divBdr>
    </w:div>
    <w:div w:id="1905214718">
      <w:bodyDiv w:val="1"/>
      <w:marLeft w:val="0"/>
      <w:marRight w:val="0"/>
      <w:marTop w:val="0"/>
      <w:marBottom w:val="0"/>
      <w:divBdr>
        <w:top w:val="none" w:sz="0" w:space="0" w:color="auto"/>
        <w:left w:val="none" w:sz="0" w:space="0" w:color="auto"/>
        <w:bottom w:val="none" w:sz="0" w:space="0" w:color="auto"/>
        <w:right w:val="none" w:sz="0" w:space="0" w:color="auto"/>
      </w:divBdr>
    </w:div>
    <w:div w:id="197756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y-bette.com/service/downloads/imagematerial/broschueren/lookboo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4DAAD-6A01-AE41-99F6-8A2F7B82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Britta Schmelter | Bette GmbH &amp; Co.KG</cp:lastModifiedBy>
  <cp:revision>3</cp:revision>
  <cp:lastPrinted>2017-03-06T17:48:00Z</cp:lastPrinted>
  <dcterms:created xsi:type="dcterms:W3CDTF">2025-09-18T14:04:00Z</dcterms:created>
  <dcterms:modified xsi:type="dcterms:W3CDTF">2025-09-26T07:27:00Z</dcterms:modified>
</cp:coreProperties>
</file>