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76A58EFB" w:rsidR="008441B4" w:rsidRPr="00AC0800" w:rsidRDefault="008441B4" w:rsidP="00F823CD">
      <w:r w:rsidRPr="00AC0800">
        <w:t xml:space="preserve">Delbrück, </w:t>
      </w:r>
      <w:r w:rsidR="00314B9C">
        <w:t>März</w:t>
      </w:r>
      <w:r w:rsidR="002F319D">
        <w:t xml:space="preserve"> </w:t>
      </w:r>
      <w:r w:rsidR="00314B9C">
        <w:t>2025</w:t>
      </w:r>
    </w:p>
    <w:p w14:paraId="7204611A" w14:textId="77777777" w:rsidR="00CB4ED1" w:rsidRPr="00AC0800" w:rsidRDefault="00CB4ED1" w:rsidP="00CB4ED1">
      <w:pPr>
        <w:rPr>
          <w:rFonts w:ascii="Arial" w:hAnsi="Arial" w:cs="Suisse Int'l Medium"/>
          <w:b/>
          <w:sz w:val="21"/>
        </w:rPr>
      </w:pPr>
    </w:p>
    <w:p w14:paraId="71FD29E8" w14:textId="541D89B0" w:rsidR="00DC7711" w:rsidRPr="00DC7711" w:rsidRDefault="00B7023F" w:rsidP="00DC7711">
      <w:r w:rsidRPr="00B7023F">
        <w:rPr>
          <w:rFonts w:ascii="Arial" w:hAnsi="Arial" w:cs="Suisse Int'l Medium"/>
          <w:b/>
          <w:sz w:val="21"/>
        </w:rPr>
        <w:t>Neue Key Colour „Salvia“ bei Bette: Der Salbei-Farbton für harmonische Badgestaltung</w:t>
      </w:r>
    </w:p>
    <w:p w14:paraId="183D9CF9" w14:textId="77777777" w:rsidR="00DC7711" w:rsidRPr="00DC7711" w:rsidRDefault="00DC7711" w:rsidP="00DC7711"/>
    <w:p w14:paraId="01296B67" w14:textId="3F4104BB" w:rsidR="00B7023F" w:rsidRPr="00B7023F" w:rsidRDefault="00B7023F" w:rsidP="00B7023F">
      <w:pPr>
        <w:rPr>
          <w:rFonts w:ascii="Arial" w:hAnsi="Arial" w:cs="Suisse Int'l Medium"/>
          <w:b/>
          <w:sz w:val="21"/>
        </w:rPr>
      </w:pPr>
      <w:r>
        <w:rPr>
          <w:rFonts w:ascii="Arial" w:hAnsi="Arial" w:cs="Suisse Int'l Medium"/>
          <w:b/>
          <w:sz w:val="21"/>
        </w:rPr>
        <w:t>Der</w:t>
      </w:r>
      <w:r w:rsidRPr="00B7023F">
        <w:rPr>
          <w:rFonts w:ascii="Arial" w:hAnsi="Arial" w:cs="Suisse Int'l Medium"/>
          <w:b/>
          <w:sz w:val="21"/>
        </w:rPr>
        <w:t xml:space="preserve"> Spezialist für Badelemente aus glasiertem Titan-Stahl, Bette, </w:t>
      </w:r>
      <w:r>
        <w:rPr>
          <w:rFonts w:ascii="Arial" w:hAnsi="Arial" w:cs="Suisse Int'l Medium"/>
          <w:b/>
          <w:sz w:val="21"/>
        </w:rPr>
        <w:t xml:space="preserve">erweitert </w:t>
      </w:r>
      <w:r w:rsidRPr="00B7023F">
        <w:rPr>
          <w:rFonts w:ascii="Arial" w:hAnsi="Arial" w:cs="Suisse Int'l Medium"/>
          <w:b/>
          <w:sz w:val="21"/>
        </w:rPr>
        <w:t>seine Farbpalette um eine neue Key Colour: „Salvia“. Der elegante Salbei-Farbton ergänzt die bestehende Auswahl von 30 Key Colours und bietet Architekten, Planern und Endkunden eine zeitgemäße Möglichkeit, Badezimmer in einer beruhigenden und harmonischen Atmosphäre zu gestalten.</w:t>
      </w:r>
    </w:p>
    <w:p w14:paraId="2D0A0DA9" w14:textId="77777777" w:rsidR="00B7023F" w:rsidRPr="00B7023F" w:rsidRDefault="00B7023F" w:rsidP="00B7023F">
      <w:pPr>
        <w:rPr>
          <w:rFonts w:ascii="Arial" w:hAnsi="Arial" w:cs="Suisse Int'l Medium"/>
          <w:b/>
          <w:sz w:val="21"/>
        </w:rPr>
      </w:pPr>
    </w:p>
    <w:p w14:paraId="75BACB8F" w14:textId="77777777" w:rsidR="00B7023F" w:rsidRPr="00B7023F" w:rsidRDefault="00B7023F" w:rsidP="00B7023F">
      <w:r w:rsidRPr="00B7023F">
        <w:t>„Salvia“ ist ein zarter, natürlicher Grünton, der durch seine dezente Wirkung vielseitig einsetzbar ist. Der Farbton passt ideal zu aktuellen Einrichtungstrends, die auf Natürlichkeit und Ruhe setzen. Ob in Kombination mit hellen Tönen für eine klare, moderne Linie oder mit warmen Holz- und Erdfarben für ein gemütliches Ambiente – „Salvia“ schafft neue kreative Freiräume in der Badarchitektur.</w:t>
      </w:r>
    </w:p>
    <w:p w14:paraId="1A201703" w14:textId="77777777" w:rsidR="00B7023F" w:rsidRPr="00B7023F" w:rsidRDefault="00B7023F" w:rsidP="00B7023F"/>
    <w:p w14:paraId="5C1F9917" w14:textId="4344F945" w:rsidR="00B7023F" w:rsidRPr="00B7023F" w:rsidRDefault="00B7023F" w:rsidP="00B7023F">
      <w:r w:rsidRPr="00B7023F">
        <w:t xml:space="preserve">Die neue </w:t>
      </w:r>
      <w:r w:rsidR="001D3A02">
        <w:t xml:space="preserve">glänzende </w:t>
      </w:r>
      <w:r w:rsidRPr="00B7023F">
        <w:t>Key Colour steht für das gesamte emaillierte Sortiment von Bette zur Verfügung. Dazu gehören Badewannen, Duschen und Waschtische, die sich mit „Salvia“ in einem durchgängigen Farbkonzept gestalten lassen.</w:t>
      </w:r>
      <w:r>
        <w:t xml:space="preserve"> Aber auch einzelne Badelemente lassen sich mit dem Farbton elegant in Szene setzen.</w:t>
      </w:r>
    </w:p>
    <w:p w14:paraId="434100BD" w14:textId="77777777" w:rsidR="00B7023F" w:rsidRPr="00B7023F" w:rsidRDefault="00B7023F" w:rsidP="00B7023F"/>
    <w:p w14:paraId="2FC63664" w14:textId="77777777" w:rsidR="00B7023F" w:rsidRPr="00B7023F" w:rsidRDefault="00B7023F" w:rsidP="00B7023F">
      <w:r w:rsidRPr="00B7023F">
        <w:t>„Mit ‚Salvia‘ setzen wir auf einen Ton, der eine zeitlose Eleganz mit den Bedürfnissen nach Ruhe und Wohlbefinden im Bad verbindet“, erklärt Sven Rensinghoff, Marketingleiter bei Bette. „Unsere Kunden erhalten damit eine weitere Option, ihr Bad zu einem harmonischen Rückzugsort zu gestalten.“</w:t>
      </w:r>
    </w:p>
    <w:p w14:paraId="62216B19" w14:textId="77777777" w:rsidR="00B7023F" w:rsidRPr="00B7023F" w:rsidRDefault="00B7023F" w:rsidP="00B7023F"/>
    <w:p w14:paraId="371696F1" w14:textId="77777777" w:rsidR="00B7023F" w:rsidRPr="00B7023F" w:rsidRDefault="00B7023F" w:rsidP="00B7023F">
      <w:r w:rsidRPr="00B7023F">
        <w:t>Bette unterstreicht mit der Einführung von „Salvia“ seine Expertise in Design und Farbvielfalt, die sich in der erfolgreichen Key Colours und Bespoke Colours Farbwelt widerspiegelt.</w:t>
      </w:r>
    </w:p>
    <w:p w14:paraId="47889A05" w14:textId="77777777" w:rsidR="009C28EB" w:rsidRPr="00AC0800" w:rsidRDefault="009C28EB" w:rsidP="00314B9C"/>
    <w:p w14:paraId="004AFEA7" w14:textId="0FC06DE4" w:rsidR="000F2729" w:rsidRDefault="001867E9" w:rsidP="005D1C6C">
      <w:pPr>
        <w:pStyle w:val="Listenabsatz"/>
        <w:jc w:val="center"/>
      </w:pPr>
      <w:r>
        <w:t>* * *</w:t>
      </w:r>
    </w:p>
    <w:p w14:paraId="1A7BDA7F" w14:textId="536B0D22" w:rsidR="00B7023F" w:rsidRDefault="00B7023F">
      <w:pPr>
        <w:spacing w:after="200" w:line="276" w:lineRule="auto"/>
      </w:pPr>
      <w:r>
        <w:br w:type="page"/>
      </w:r>
    </w:p>
    <w:p w14:paraId="4CE3A7BE" w14:textId="77777777" w:rsidR="00A323E4" w:rsidRDefault="00A323E4" w:rsidP="005D1C6C">
      <w:pPr>
        <w:pStyle w:val="Listenabsatz"/>
        <w:jc w:val="center"/>
      </w:pPr>
    </w:p>
    <w:p w14:paraId="3DB8A4BD" w14:textId="17F617FC" w:rsidR="008D6560" w:rsidRPr="000F5860" w:rsidRDefault="008D6560" w:rsidP="008D6560">
      <w:pPr>
        <w:pStyle w:val="Subline"/>
      </w:pPr>
      <w:r w:rsidRPr="000F5860">
        <w:t>Bildzeilen</w:t>
      </w:r>
    </w:p>
    <w:p w14:paraId="24418776" w14:textId="4E328A98" w:rsidR="005D5E30" w:rsidRDefault="005D5E30" w:rsidP="005D5E30">
      <w:pPr>
        <w:spacing w:line="240" w:lineRule="auto"/>
        <w:rPr>
          <w:rFonts w:cs="Times New Roman"/>
          <w:sz w:val="22"/>
        </w:rPr>
      </w:pPr>
      <w:r w:rsidRPr="00727AE0">
        <w:rPr>
          <w:rFonts w:cs="Times New Roman"/>
          <w:sz w:val="22"/>
        </w:rPr>
        <w:t xml:space="preserve">Bitte beachten Sie die Quellenangabe: </w:t>
      </w:r>
      <w:r w:rsidR="009C28EB">
        <w:rPr>
          <w:rFonts w:cs="Times New Roman"/>
          <w:sz w:val="22"/>
        </w:rPr>
        <w:t>Bette</w:t>
      </w:r>
    </w:p>
    <w:p w14:paraId="33749717" w14:textId="77777777" w:rsidR="005D5E30" w:rsidRPr="00727AE0" w:rsidRDefault="005D5E30" w:rsidP="005D5E30">
      <w:pPr>
        <w:spacing w:line="240" w:lineRule="auto"/>
        <w:rPr>
          <w:rFonts w:cs="Times New Roman"/>
          <w:sz w:val="22"/>
        </w:rPr>
      </w:pPr>
    </w:p>
    <w:p w14:paraId="07F4BFA1" w14:textId="2F3425AD" w:rsidR="00DC7711" w:rsidRDefault="006D78D5" w:rsidP="00DC7711">
      <w:pPr>
        <w:rPr>
          <w:rFonts w:ascii="Arial" w:hAnsi="Arial" w:cs="Suisse Int'l Medium"/>
          <w:b/>
          <w:sz w:val="21"/>
        </w:rPr>
      </w:pPr>
      <w:r>
        <w:rPr>
          <w:rFonts w:ascii="Arial" w:hAnsi="Arial" w:cs="Suisse Int'l Medium"/>
          <w:b/>
          <w:sz w:val="21"/>
        </w:rPr>
        <w:t>Bette</w:t>
      </w:r>
      <w:r w:rsidR="00B7023F">
        <w:rPr>
          <w:rFonts w:ascii="Arial" w:hAnsi="Arial" w:cs="Suisse Int'l Medium"/>
          <w:b/>
          <w:sz w:val="21"/>
        </w:rPr>
        <w:t>_Key Colour_Salvia_01</w:t>
      </w:r>
      <w:r w:rsidR="00DC7711" w:rsidRPr="004441D3">
        <w:rPr>
          <w:rFonts w:ascii="Arial" w:hAnsi="Arial" w:cs="Suisse Int'l Medium"/>
          <w:b/>
          <w:sz w:val="21"/>
        </w:rPr>
        <w:t>.</w:t>
      </w:r>
      <w:r w:rsidR="00DC7711">
        <w:rPr>
          <w:rFonts w:ascii="Arial" w:hAnsi="Arial" w:cs="Suisse Int'l Medium"/>
          <w:b/>
          <w:sz w:val="21"/>
        </w:rPr>
        <w:t>j</w:t>
      </w:r>
      <w:r w:rsidR="00DC7711" w:rsidRPr="004441D3">
        <w:rPr>
          <w:rFonts w:ascii="Arial" w:hAnsi="Arial" w:cs="Suisse Int'l Medium"/>
          <w:b/>
          <w:sz w:val="21"/>
        </w:rPr>
        <w:t>pg</w:t>
      </w:r>
    </w:p>
    <w:p w14:paraId="2986B1F3" w14:textId="30C01233" w:rsidR="00BC0F8E" w:rsidRPr="00BC0F8E" w:rsidRDefault="00BC0F8E" w:rsidP="00BC0F8E">
      <w:pPr>
        <w:rPr>
          <w:rFonts w:ascii="Arial" w:hAnsi="Arial" w:cs="Suisse Int'l Medium"/>
          <w:b/>
          <w:sz w:val="21"/>
          <w:lang w:val="en-GB"/>
        </w:rPr>
      </w:pPr>
      <w:r w:rsidRPr="00BC0F8E">
        <w:rPr>
          <w:rFonts w:ascii="Arial" w:hAnsi="Arial" w:cs="Suisse Int'l Medium"/>
          <w:b/>
          <w:sz w:val="21"/>
          <w:lang w:val="en-GB"/>
        </w:rPr>
        <w:t>Bette_Key Colour_Salvia_0</w:t>
      </w:r>
      <w:r>
        <w:rPr>
          <w:rFonts w:ascii="Arial" w:hAnsi="Arial" w:cs="Suisse Int'l Medium"/>
          <w:b/>
          <w:sz w:val="21"/>
          <w:lang w:val="en-GB"/>
        </w:rPr>
        <w:t>2</w:t>
      </w:r>
      <w:r w:rsidRPr="00BC0F8E">
        <w:rPr>
          <w:rFonts w:ascii="Arial" w:hAnsi="Arial" w:cs="Suisse Int'l Medium"/>
          <w:b/>
          <w:sz w:val="21"/>
          <w:lang w:val="en-GB"/>
        </w:rPr>
        <w:t>.jpg</w:t>
      </w:r>
    </w:p>
    <w:p w14:paraId="37754938" w14:textId="7F58A44F" w:rsidR="00BC0F8E" w:rsidRPr="00BC0F8E" w:rsidRDefault="00BC0F8E" w:rsidP="00DC7711">
      <w:pPr>
        <w:rPr>
          <w:rFonts w:ascii="Arial" w:hAnsi="Arial" w:cs="Suisse Int'l Medium"/>
          <w:b/>
          <w:sz w:val="21"/>
          <w:lang w:val="en-GB"/>
        </w:rPr>
      </w:pPr>
      <w:r w:rsidRPr="00BC0F8E">
        <w:rPr>
          <w:rFonts w:ascii="Arial" w:hAnsi="Arial" w:cs="Suisse Int'l Medium"/>
          <w:b/>
          <w:sz w:val="21"/>
          <w:lang w:val="en-GB"/>
        </w:rPr>
        <w:t>Bette_Key Colour_Salvia_0</w:t>
      </w:r>
      <w:r>
        <w:rPr>
          <w:rFonts w:ascii="Arial" w:hAnsi="Arial" w:cs="Suisse Int'l Medium"/>
          <w:b/>
          <w:sz w:val="21"/>
          <w:lang w:val="en-GB"/>
        </w:rPr>
        <w:t>3</w:t>
      </w:r>
      <w:r w:rsidRPr="00BC0F8E">
        <w:rPr>
          <w:rFonts w:ascii="Arial" w:hAnsi="Arial" w:cs="Suisse Int'l Medium"/>
          <w:b/>
          <w:sz w:val="21"/>
          <w:lang w:val="en-GB"/>
        </w:rPr>
        <w:t>.jpg</w:t>
      </w:r>
    </w:p>
    <w:p w14:paraId="6202BD07" w14:textId="649BFD4D" w:rsidR="00DC7711" w:rsidRDefault="00B7023F" w:rsidP="00DC7711">
      <w:r w:rsidRPr="00B7023F">
        <w:t xml:space="preserve">Der neue Farbton </w:t>
      </w:r>
      <w:r>
        <w:t xml:space="preserve">„Salvia“ </w:t>
      </w:r>
      <w:r w:rsidRPr="00B7023F">
        <w:t>von Bette sorgt für eine beruhigende und natürliche Atmosphäre im Badezimmer.</w:t>
      </w:r>
    </w:p>
    <w:p w14:paraId="7E8F0720" w14:textId="77777777" w:rsidR="00B7023F" w:rsidRDefault="00B7023F" w:rsidP="00DC7711"/>
    <w:p w14:paraId="46E65746" w14:textId="695BB7A1" w:rsidR="00B7023F" w:rsidRPr="00B7023F" w:rsidRDefault="00B7023F" w:rsidP="00DC7711">
      <w:pPr>
        <w:rPr>
          <w:rFonts w:ascii="Arial" w:hAnsi="Arial" w:cs="Suisse Int'l Medium"/>
          <w:b/>
          <w:sz w:val="21"/>
        </w:rPr>
      </w:pPr>
      <w:r>
        <w:rPr>
          <w:rFonts w:ascii="Arial" w:hAnsi="Arial" w:cs="Suisse Int'l Medium"/>
          <w:b/>
          <w:sz w:val="21"/>
        </w:rPr>
        <w:t>Bette_Key Colour_Salvia_0</w:t>
      </w:r>
      <w:r w:rsidR="00BC0F8E">
        <w:rPr>
          <w:rFonts w:ascii="Arial" w:hAnsi="Arial" w:cs="Suisse Int'l Medium"/>
          <w:b/>
          <w:sz w:val="21"/>
        </w:rPr>
        <w:t>4</w:t>
      </w:r>
      <w:r w:rsidRPr="004441D3">
        <w:rPr>
          <w:rFonts w:ascii="Arial" w:hAnsi="Arial" w:cs="Suisse Int'l Medium"/>
          <w:b/>
          <w:sz w:val="21"/>
        </w:rPr>
        <w:t>.</w:t>
      </w:r>
      <w:r>
        <w:rPr>
          <w:rFonts w:ascii="Arial" w:hAnsi="Arial" w:cs="Suisse Int'l Medium"/>
          <w:b/>
          <w:sz w:val="21"/>
        </w:rPr>
        <w:t>j</w:t>
      </w:r>
      <w:r w:rsidRPr="004441D3">
        <w:rPr>
          <w:rFonts w:ascii="Arial" w:hAnsi="Arial" w:cs="Suisse Int'l Medium"/>
          <w:b/>
          <w:sz w:val="21"/>
        </w:rPr>
        <w:t>pg</w:t>
      </w:r>
    </w:p>
    <w:p w14:paraId="43F21820" w14:textId="45E3F2C2" w:rsidR="00B7023F" w:rsidRDefault="00B7023F" w:rsidP="00DC7711">
      <w:r w:rsidRPr="00B7023F">
        <w:t>Die Key Colour „Salvia“ ermöglicht harmonische Farbkonzepte für Badewannen, Duschflächen und Waschtische aus glasiertem Titan-Stahl.</w:t>
      </w:r>
    </w:p>
    <w:p w14:paraId="133BAD34" w14:textId="77777777" w:rsidR="00A323E4" w:rsidRDefault="00A323E4" w:rsidP="00A323E4"/>
    <w:p w14:paraId="48C678BB" w14:textId="77777777" w:rsidR="00A323E4" w:rsidRPr="00AC0800" w:rsidRDefault="00A323E4" w:rsidP="00A323E4"/>
    <w:p w14:paraId="4F2E9D7E" w14:textId="01127C6C" w:rsidR="009C28EB" w:rsidRDefault="00A323E4" w:rsidP="00A323E4">
      <w:pPr>
        <w:pStyle w:val="Listenabsatz"/>
        <w:jc w:val="center"/>
      </w:pPr>
      <w:r>
        <w:t>* * *</w:t>
      </w:r>
    </w:p>
    <w:p w14:paraId="3F896A8F" w14:textId="77777777" w:rsidR="00A323E4" w:rsidRDefault="00A323E4" w:rsidP="00A323E4">
      <w:pPr>
        <w:pStyle w:val="Listenabsatz"/>
        <w:jc w:val="center"/>
      </w:pPr>
    </w:p>
    <w:p w14:paraId="6733ADBB" w14:textId="5E9657B9" w:rsidR="00C32D35" w:rsidRPr="005D1C6C" w:rsidRDefault="00C32D35" w:rsidP="005D1C6C">
      <w:pPr>
        <w:pStyle w:val="Subline"/>
      </w:pPr>
      <w:r w:rsidRPr="005D1C6C">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A5E52BA"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5D1C6C">
        <w:t>72</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25647128" w:rsidR="00532DB8" w:rsidRDefault="00292173" w:rsidP="008952B3">
      <w:pPr>
        <w:spacing w:after="200"/>
      </w:pPr>
      <w:r w:rsidRPr="00AC0800">
        <w:lastRenderedPageBreak/>
        <w:t>Aus den natürlichen Rohstoffen Glas, Wasser und Stahl entstehen hochwertige, komplett recyclingfähige Produkte. Sie sind nach LEED (Leadership in Energy and Environmental Design) verifiziert.</w:t>
      </w:r>
    </w:p>
    <w:sectPr w:rsidR="00532DB8" w:rsidSect="00532FE7">
      <w:headerReference w:type="even" r:id="rId7"/>
      <w:headerReference w:type="default" r:id="rId8"/>
      <w:footerReference w:type="even" r:id="rId9"/>
      <w:footerReference w:type="default" r:id="rId10"/>
      <w:headerReference w:type="first" r:id="rId11"/>
      <w:footerReference w:type="first" r:id="rId12"/>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C8CD1" w14:textId="77777777" w:rsidR="001007B7" w:rsidRDefault="001007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A1F4F" w14:textId="77777777" w:rsidR="001007B7" w:rsidRDefault="001007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BAAE0" w14:textId="77777777" w:rsidR="001007B7" w:rsidRDefault="001007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D62F2" w14:textId="77777777" w:rsidR="001007B7" w:rsidRDefault="001007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77777777"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200378">
      <w:rPr>
        <w:noProof/>
      </w:rPr>
      <w:t>4</w:t>
    </w:r>
    <w:r>
      <w:fldChar w:fldCharType="end"/>
    </w:r>
    <w:r>
      <w:t>/</w:t>
    </w:r>
    <w:fldSimple w:instr=" NUMPAGES   \* MERGEFORMAT ">
      <w:r w:rsidR="00200378">
        <w:rPr>
          <w:noProof/>
        </w:rPr>
        <w:t>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08B0D8"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 xml:space="preserve">Herausgeber: </w:t>
                          </w:r>
                        </w:p>
                        <w:p w14:paraId="28751EB8"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Bette GmbH &amp; Co. KG</w:t>
                          </w:r>
                        </w:p>
                        <w:p w14:paraId="302840ED"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Heinrich-Bette-Straße 1</w:t>
                          </w:r>
                        </w:p>
                        <w:p w14:paraId="134F93E6"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 xml:space="preserve">33129 Delbrück </w:t>
                          </w:r>
                        </w:p>
                        <w:p w14:paraId="6EE9A330"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T</w:t>
                          </w:r>
                          <w:r w:rsidRPr="001007B7">
                            <w:rPr>
                              <w:rFonts w:ascii="Arial" w:hAnsi="Arial" w:cs="Arial"/>
                              <w:b/>
                              <w:noProof/>
                              <w:sz w:val="14"/>
                              <w:szCs w:val="14"/>
                            </w:rPr>
                            <w:tab/>
                            <w:t xml:space="preserve">+49 5250 511-130 </w:t>
                          </w:r>
                        </w:p>
                        <w:p w14:paraId="142650F7"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info@bette.de</w:t>
                          </w:r>
                        </w:p>
                        <w:p w14:paraId="1CFCD632"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www.my-bette.com</w:t>
                          </w:r>
                        </w:p>
                        <w:p w14:paraId="2AB1F410" w14:textId="77777777" w:rsidR="001007B7" w:rsidRPr="001007B7" w:rsidRDefault="001007B7" w:rsidP="001007B7">
                          <w:pPr>
                            <w:tabs>
                              <w:tab w:val="left" w:pos="140"/>
                            </w:tabs>
                            <w:spacing w:line="200" w:lineRule="exact"/>
                            <w:rPr>
                              <w:rFonts w:ascii="Arial" w:hAnsi="Arial" w:cs="Arial"/>
                              <w:b/>
                              <w:noProof/>
                              <w:sz w:val="14"/>
                              <w:szCs w:val="14"/>
                            </w:rPr>
                          </w:pPr>
                        </w:p>
                        <w:p w14:paraId="07ECD0A0"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Kontakt Bette:</w:t>
                          </w:r>
                        </w:p>
                        <w:p w14:paraId="230C3031"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Sven Rensinghoff</w:t>
                          </w:r>
                        </w:p>
                        <w:p w14:paraId="25A185C5"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T</w:t>
                          </w:r>
                          <w:r w:rsidRPr="001007B7">
                            <w:rPr>
                              <w:rFonts w:ascii="Arial" w:hAnsi="Arial" w:cs="Arial"/>
                              <w:b/>
                              <w:noProof/>
                              <w:sz w:val="14"/>
                              <w:szCs w:val="14"/>
                            </w:rPr>
                            <w:tab/>
                            <w:t>+49 5250 511-175</w:t>
                          </w:r>
                        </w:p>
                        <w:p w14:paraId="4095925C"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s.rensinghoff@bette.de</w:t>
                          </w:r>
                        </w:p>
                        <w:p w14:paraId="451CAB50" w14:textId="77777777" w:rsidR="001007B7" w:rsidRPr="001007B7" w:rsidRDefault="001007B7" w:rsidP="001007B7">
                          <w:pPr>
                            <w:tabs>
                              <w:tab w:val="left" w:pos="140"/>
                            </w:tabs>
                            <w:spacing w:line="200" w:lineRule="exact"/>
                            <w:rPr>
                              <w:rFonts w:ascii="Arial" w:hAnsi="Arial" w:cs="Arial"/>
                              <w:b/>
                              <w:noProof/>
                              <w:sz w:val="14"/>
                              <w:szCs w:val="14"/>
                            </w:rPr>
                          </w:pPr>
                        </w:p>
                        <w:p w14:paraId="77E4F85F"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 xml:space="preserve">Abdruck honorarfrei. </w:t>
                          </w:r>
                        </w:p>
                        <w:p w14:paraId="26194C53"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Belegexemplare erbeten.</w:t>
                          </w:r>
                        </w:p>
                        <w:p w14:paraId="0C4CBFA5" w14:textId="7C64BF38" w:rsidR="000608D5" w:rsidRPr="00F823CD" w:rsidRDefault="000608D5" w:rsidP="00A810C0">
                          <w:pPr>
                            <w:tabs>
                              <w:tab w:val="left" w:pos="140"/>
                            </w:tabs>
                            <w:spacing w:line="200" w:lineRule="exact"/>
                            <w:rPr>
                              <w:rFonts w:ascii="Arial" w:hAnsi="Arial" w:cs="Arial"/>
                              <w:b/>
                              <w:noProof/>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4008B0D8"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 xml:space="preserve">Herausgeber: </w:t>
                    </w:r>
                  </w:p>
                  <w:p w14:paraId="28751EB8"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Bette GmbH &amp; Co. KG</w:t>
                    </w:r>
                  </w:p>
                  <w:p w14:paraId="302840ED"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Heinrich-Bette-Straße 1</w:t>
                    </w:r>
                  </w:p>
                  <w:p w14:paraId="134F93E6"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 xml:space="preserve">33129 Delbrück </w:t>
                    </w:r>
                  </w:p>
                  <w:p w14:paraId="6EE9A330"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T</w:t>
                    </w:r>
                    <w:r w:rsidRPr="001007B7">
                      <w:rPr>
                        <w:rFonts w:ascii="Arial" w:hAnsi="Arial" w:cs="Arial"/>
                        <w:b/>
                        <w:noProof/>
                        <w:sz w:val="14"/>
                        <w:szCs w:val="14"/>
                      </w:rPr>
                      <w:tab/>
                      <w:t xml:space="preserve">+49 5250 511-130 </w:t>
                    </w:r>
                  </w:p>
                  <w:p w14:paraId="142650F7"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info@bette.de</w:t>
                    </w:r>
                  </w:p>
                  <w:p w14:paraId="1CFCD632"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www.my-bette.com</w:t>
                    </w:r>
                  </w:p>
                  <w:p w14:paraId="2AB1F410" w14:textId="77777777" w:rsidR="001007B7" w:rsidRPr="001007B7" w:rsidRDefault="001007B7" w:rsidP="001007B7">
                    <w:pPr>
                      <w:tabs>
                        <w:tab w:val="left" w:pos="140"/>
                      </w:tabs>
                      <w:spacing w:line="200" w:lineRule="exact"/>
                      <w:rPr>
                        <w:rFonts w:ascii="Arial" w:hAnsi="Arial" w:cs="Arial"/>
                        <w:b/>
                        <w:noProof/>
                        <w:sz w:val="14"/>
                        <w:szCs w:val="14"/>
                      </w:rPr>
                    </w:pPr>
                  </w:p>
                  <w:p w14:paraId="07ECD0A0"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Kontakt Bette:</w:t>
                    </w:r>
                  </w:p>
                  <w:p w14:paraId="230C3031"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Sven Rensinghoff</w:t>
                    </w:r>
                  </w:p>
                  <w:p w14:paraId="25A185C5"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T</w:t>
                    </w:r>
                    <w:r w:rsidRPr="001007B7">
                      <w:rPr>
                        <w:rFonts w:ascii="Arial" w:hAnsi="Arial" w:cs="Arial"/>
                        <w:b/>
                        <w:noProof/>
                        <w:sz w:val="14"/>
                        <w:szCs w:val="14"/>
                      </w:rPr>
                      <w:tab/>
                      <w:t>+49 5250 511-175</w:t>
                    </w:r>
                  </w:p>
                  <w:p w14:paraId="4095925C"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s.rensinghoff@bette.de</w:t>
                    </w:r>
                  </w:p>
                  <w:p w14:paraId="451CAB50" w14:textId="77777777" w:rsidR="001007B7" w:rsidRPr="001007B7" w:rsidRDefault="001007B7" w:rsidP="001007B7">
                    <w:pPr>
                      <w:tabs>
                        <w:tab w:val="left" w:pos="140"/>
                      </w:tabs>
                      <w:spacing w:line="200" w:lineRule="exact"/>
                      <w:rPr>
                        <w:rFonts w:ascii="Arial" w:hAnsi="Arial" w:cs="Arial"/>
                        <w:b/>
                        <w:noProof/>
                        <w:sz w:val="14"/>
                        <w:szCs w:val="14"/>
                      </w:rPr>
                    </w:pPr>
                  </w:p>
                  <w:p w14:paraId="77E4F85F"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 xml:space="preserve">Abdruck honorarfrei. </w:t>
                    </w:r>
                  </w:p>
                  <w:p w14:paraId="26194C53" w14:textId="77777777" w:rsidR="001007B7" w:rsidRPr="001007B7" w:rsidRDefault="001007B7" w:rsidP="001007B7">
                    <w:pPr>
                      <w:tabs>
                        <w:tab w:val="left" w:pos="140"/>
                      </w:tabs>
                      <w:spacing w:line="200" w:lineRule="exact"/>
                      <w:rPr>
                        <w:rFonts w:ascii="Arial" w:hAnsi="Arial" w:cs="Arial"/>
                        <w:b/>
                        <w:noProof/>
                        <w:sz w:val="14"/>
                        <w:szCs w:val="14"/>
                      </w:rPr>
                    </w:pPr>
                    <w:r w:rsidRPr="001007B7">
                      <w:rPr>
                        <w:rFonts w:ascii="Arial" w:hAnsi="Arial" w:cs="Arial"/>
                        <w:b/>
                        <w:noProof/>
                        <w:sz w:val="14"/>
                        <w:szCs w:val="14"/>
                      </w:rPr>
                      <w:t>Belegexemplare erbeten.</w:t>
                    </w:r>
                  </w:p>
                  <w:p w14:paraId="0C4CBFA5" w14:textId="7C64BF38" w:rsidR="000608D5" w:rsidRPr="00F823CD" w:rsidRDefault="000608D5" w:rsidP="00A810C0">
                    <w:pPr>
                      <w:tabs>
                        <w:tab w:val="left" w:pos="140"/>
                      </w:tabs>
                      <w:spacing w:line="200" w:lineRule="exact"/>
                      <w:rPr>
                        <w:rFonts w:ascii="Arial" w:hAnsi="Arial" w:cs="Arial"/>
                        <w:b/>
                        <w:noProof/>
                        <w:sz w:val="14"/>
                        <w:szCs w:val="14"/>
                      </w:rPr>
                    </w:pPr>
                  </w:p>
                </w:txbxContent>
              </v:textbox>
              <w10:wrap anchorx="page" anchory="page"/>
            </v:shape>
          </w:pict>
        </mc:Fallback>
      </mc:AlternateContent>
    </w:r>
    <w:r w:rsidRPr="00532FE7">
      <w:t>Pressemitteilung</w:t>
    </w:r>
  </w:p>
  <w:p w14:paraId="7BB55993" w14:textId="77777777" w:rsidR="000608D5" w:rsidRDefault="000608D5" w:rsidP="00F823CD">
    <w:pPr>
      <w:pStyle w:val="Subline"/>
    </w:pPr>
    <w:r>
      <w:t xml:space="preserve">Seite </w:t>
    </w:r>
    <w:r>
      <w:fldChar w:fldCharType="begin"/>
    </w:r>
    <w:r>
      <w:instrText xml:space="preserve"> PAGE   \* MERGEFORMAT </w:instrText>
    </w:r>
    <w:r>
      <w:fldChar w:fldCharType="separate"/>
    </w:r>
    <w:r w:rsidR="00200378">
      <w:rPr>
        <w:noProof/>
      </w:rPr>
      <w:t>1</w:t>
    </w:r>
    <w:r>
      <w:fldChar w:fldCharType="end"/>
    </w:r>
    <w:r>
      <w:t>/</w:t>
    </w:r>
    <w:fldSimple w:instr=" NUMPAGES   \* MERGEFORMAT ">
      <w:r w:rsidR="00200378">
        <w:rPr>
          <w:noProof/>
        </w:rPr>
        <w:t>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F2729"/>
    <w:rsid w:val="000F5860"/>
    <w:rsid w:val="001007B7"/>
    <w:rsid w:val="00104F54"/>
    <w:rsid w:val="00167546"/>
    <w:rsid w:val="00181E54"/>
    <w:rsid w:val="001867E9"/>
    <w:rsid w:val="001A03E2"/>
    <w:rsid w:val="001B111C"/>
    <w:rsid w:val="001B496B"/>
    <w:rsid w:val="001D314D"/>
    <w:rsid w:val="001D3A02"/>
    <w:rsid w:val="001E03B7"/>
    <w:rsid w:val="001F7CB2"/>
    <w:rsid w:val="00200378"/>
    <w:rsid w:val="002223DD"/>
    <w:rsid w:val="002624FF"/>
    <w:rsid w:val="0026417E"/>
    <w:rsid w:val="00273CDC"/>
    <w:rsid w:val="00275AE5"/>
    <w:rsid w:val="00292173"/>
    <w:rsid w:val="002D4E34"/>
    <w:rsid w:val="002E4994"/>
    <w:rsid w:val="002F25C9"/>
    <w:rsid w:val="002F319D"/>
    <w:rsid w:val="0030195C"/>
    <w:rsid w:val="00314B9C"/>
    <w:rsid w:val="00315912"/>
    <w:rsid w:val="00320FE2"/>
    <w:rsid w:val="0034697A"/>
    <w:rsid w:val="003631BA"/>
    <w:rsid w:val="003831BC"/>
    <w:rsid w:val="00390DA2"/>
    <w:rsid w:val="003A6859"/>
    <w:rsid w:val="003B29C7"/>
    <w:rsid w:val="0040052B"/>
    <w:rsid w:val="00401535"/>
    <w:rsid w:val="00405D82"/>
    <w:rsid w:val="00437C0C"/>
    <w:rsid w:val="00472C5B"/>
    <w:rsid w:val="0047535B"/>
    <w:rsid w:val="0049027E"/>
    <w:rsid w:val="00493DA0"/>
    <w:rsid w:val="004A3238"/>
    <w:rsid w:val="004A3D5A"/>
    <w:rsid w:val="004B328F"/>
    <w:rsid w:val="004D45A9"/>
    <w:rsid w:val="004E0068"/>
    <w:rsid w:val="004F375C"/>
    <w:rsid w:val="005025AE"/>
    <w:rsid w:val="00502B54"/>
    <w:rsid w:val="005079CC"/>
    <w:rsid w:val="00514FC5"/>
    <w:rsid w:val="005218A2"/>
    <w:rsid w:val="00523792"/>
    <w:rsid w:val="00532DB8"/>
    <w:rsid w:val="00532FE7"/>
    <w:rsid w:val="00550002"/>
    <w:rsid w:val="00551AAB"/>
    <w:rsid w:val="005734F8"/>
    <w:rsid w:val="00587A89"/>
    <w:rsid w:val="005B4079"/>
    <w:rsid w:val="005D06F8"/>
    <w:rsid w:val="005D1C6C"/>
    <w:rsid w:val="005D5E30"/>
    <w:rsid w:val="005E727E"/>
    <w:rsid w:val="005F2F9E"/>
    <w:rsid w:val="00603962"/>
    <w:rsid w:val="00624126"/>
    <w:rsid w:val="00625F4C"/>
    <w:rsid w:val="00640BB0"/>
    <w:rsid w:val="00645823"/>
    <w:rsid w:val="00677FD2"/>
    <w:rsid w:val="00684D60"/>
    <w:rsid w:val="006A0855"/>
    <w:rsid w:val="006A61A0"/>
    <w:rsid w:val="006B611C"/>
    <w:rsid w:val="006D1434"/>
    <w:rsid w:val="006D5B60"/>
    <w:rsid w:val="006D7217"/>
    <w:rsid w:val="006D78D5"/>
    <w:rsid w:val="00714150"/>
    <w:rsid w:val="00723A71"/>
    <w:rsid w:val="00725517"/>
    <w:rsid w:val="00727F08"/>
    <w:rsid w:val="007558C9"/>
    <w:rsid w:val="00755FE7"/>
    <w:rsid w:val="00764B55"/>
    <w:rsid w:val="00776041"/>
    <w:rsid w:val="00795A42"/>
    <w:rsid w:val="007B681F"/>
    <w:rsid w:val="007C34BE"/>
    <w:rsid w:val="007E66F1"/>
    <w:rsid w:val="007F347E"/>
    <w:rsid w:val="00801B36"/>
    <w:rsid w:val="00811B73"/>
    <w:rsid w:val="008441B4"/>
    <w:rsid w:val="00870194"/>
    <w:rsid w:val="00870432"/>
    <w:rsid w:val="008952B3"/>
    <w:rsid w:val="008C4941"/>
    <w:rsid w:val="008D6560"/>
    <w:rsid w:val="008D6AE4"/>
    <w:rsid w:val="009033A4"/>
    <w:rsid w:val="009115A1"/>
    <w:rsid w:val="009509D0"/>
    <w:rsid w:val="0096475E"/>
    <w:rsid w:val="00973C7F"/>
    <w:rsid w:val="009A3FBF"/>
    <w:rsid w:val="009C28EB"/>
    <w:rsid w:val="009E465E"/>
    <w:rsid w:val="009E7EEA"/>
    <w:rsid w:val="009F6AAD"/>
    <w:rsid w:val="00A04774"/>
    <w:rsid w:val="00A323E4"/>
    <w:rsid w:val="00A46B00"/>
    <w:rsid w:val="00A810C0"/>
    <w:rsid w:val="00A8776B"/>
    <w:rsid w:val="00AA4B66"/>
    <w:rsid w:val="00AB6CAB"/>
    <w:rsid w:val="00AB7B45"/>
    <w:rsid w:val="00AC0800"/>
    <w:rsid w:val="00B04CD4"/>
    <w:rsid w:val="00B37C19"/>
    <w:rsid w:val="00B47729"/>
    <w:rsid w:val="00B64D49"/>
    <w:rsid w:val="00B6663C"/>
    <w:rsid w:val="00B7023F"/>
    <w:rsid w:val="00BC00A7"/>
    <w:rsid w:val="00BC0F8E"/>
    <w:rsid w:val="00BD72DA"/>
    <w:rsid w:val="00C04C16"/>
    <w:rsid w:val="00C2121F"/>
    <w:rsid w:val="00C27E06"/>
    <w:rsid w:val="00C32765"/>
    <w:rsid w:val="00C32D35"/>
    <w:rsid w:val="00C6744B"/>
    <w:rsid w:val="00C82C64"/>
    <w:rsid w:val="00C82E7F"/>
    <w:rsid w:val="00C833A5"/>
    <w:rsid w:val="00CB4ED1"/>
    <w:rsid w:val="00CE18A5"/>
    <w:rsid w:val="00CF605F"/>
    <w:rsid w:val="00D05ACC"/>
    <w:rsid w:val="00D07201"/>
    <w:rsid w:val="00D10F9D"/>
    <w:rsid w:val="00D21420"/>
    <w:rsid w:val="00D33073"/>
    <w:rsid w:val="00D5466E"/>
    <w:rsid w:val="00D66748"/>
    <w:rsid w:val="00D83CCA"/>
    <w:rsid w:val="00D87AF3"/>
    <w:rsid w:val="00D96246"/>
    <w:rsid w:val="00DA732D"/>
    <w:rsid w:val="00DC7711"/>
    <w:rsid w:val="00DF3D24"/>
    <w:rsid w:val="00E1402D"/>
    <w:rsid w:val="00E319D5"/>
    <w:rsid w:val="00E40EA7"/>
    <w:rsid w:val="00E41A26"/>
    <w:rsid w:val="00E41D23"/>
    <w:rsid w:val="00E8223B"/>
    <w:rsid w:val="00ED5BF6"/>
    <w:rsid w:val="00EE3A6B"/>
    <w:rsid w:val="00EF45D4"/>
    <w:rsid w:val="00F341CE"/>
    <w:rsid w:val="00F35B2A"/>
    <w:rsid w:val="00F4368D"/>
    <w:rsid w:val="00F53D73"/>
    <w:rsid w:val="00F6691E"/>
    <w:rsid w:val="00F77489"/>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3662">
      <w:bodyDiv w:val="1"/>
      <w:marLeft w:val="0"/>
      <w:marRight w:val="0"/>
      <w:marTop w:val="0"/>
      <w:marBottom w:val="0"/>
      <w:divBdr>
        <w:top w:val="none" w:sz="0" w:space="0" w:color="auto"/>
        <w:left w:val="none" w:sz="0" w:space="0" w:color="auto"/>
        <w:bottom w:val="none" w:sz="0" w:space="0" w:color="auto"/>
        <w:right w:val="none" w:sz="0" w:space="0" w:color="auto"/>
      </w:divBdr>
      <w:divsChild>
        <w:div w:id="1808156630">
          <w:marLeft w:val="274"/>
          <w:marRight w:val="0"/>
          <w:marTop w:val="0"/>
          <w:marBottom w:val="0"/>
          <w:divBdr>
            <w:top w:val="none" w:sz="0" w:space="0" w:color="auto"/>
            <w:left w:val="none" w:sz="0" w:space="0" w:color="auto"/>
            <w:bottom w:val="none" w:sz="0" w:space="0" w:color="auto"/>
            <w:right w:val="none" w:sz="0" w:space="0" w:color="auto"/>
          </w:divBdr>
        </w:div>
      </w:divsChild>
    </w:div>
    <w:div w:id="314333035">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261328">
      <w:bodyDiv w:val="1"/>
      <w:marLeft w:val="0"/>
      <w:marRight w:val="0"/>
      <w:marTop w:val="0"/>
      <w:marBottom w:val="0"/>
      <w:divBdr>
        <w:top w:val="none" w:sz="0" w:space="0" w:color="auto"/>
        <w:left w:val="none" w:sz="0" w:space="0" w:color="auto"/>
        <w:bottom w:val="none" w:sz="0" w:space="0" w:color="auto"/>
        <w:right w:val="none" w:sz="0" w:space="0" w:color="auto"/>
      </w:divBdr>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Sauer-Schröder | Bette GmbH &amp; Co.KG</cp:lastModifiedBy>
  <cp:revision>13</cp:revision>
  <cp:lastPrinted>2017-03-06T17:48:00Z</cp:lastPrinted>
  <dcterms:created xsi:type="dcterms:W3CDTF">2024-12-09T09:10:00Z</dcterms:created>
  <dcterms:modified xsi:type="dcterms:W3CDTF">2025-02-20T08:42:00Z</dcterms:modified>
</cp:coreProperties>
</file>