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591423CC" w:rsidR="008441B4" w:rsidRPr="00476AA1" w:rsidRDefault="008441B4" w:rsidP="00F823CD">
      <w:pPr>
        <w:rPr>
          <w:lang w:val="en-GB"/>
        </w:rPr>
      </w:pPr>
      <w:r w:rsidRPr="00476AA1">
        <w:rPr>
          <w:lang w:val="en-GB"/>
        </w:rPr>
        <w:t xml:space="preserve">Delbrück, </w:t>
      </w:r>
      <w:r w:rsidR="00C4237D" w:rsidRPr="00476AA1">
        <w:rPr>
          <w:lang w:val="en-GB"/>
        </w:rPr>
        <w:t xml:space="preserve">March </w:t>
      </w:r>
      <w:r w:rsidR="00E73FCD" w:rsidRPr="00476AA1">
        <w:rPr>
          <w:lang w:val="en-GB"/>
        </w:rPr>
        <w:t>2025</w:t>
      </w:r>
    </w:p>
    <w:p w14:paraId="20331AF3" w14:textId="77777777" w:rsidR="00E73FCD" w:rsidRPr="00476AA1" w:rsidRDefault="00E73FCD" w:rsidP="00E73FCD">
      <w:pPr>
        <w:rPr>
          <w:rFonts w:ascii="Arial" w:hAnsi="Arial" w:cs="Suisse Int'l Medium"/>
          <w:b/>
          <w:sz w:val="21"/>
          <w:lang w:val="en-GB"/>
        </w:rPr>
      </w:pPr>
    </w:p>
    <w:p w14:paraId="10D8811D" w14:textId="685B6F50" w:rsidR="003D3E01" w:rsidRPr="003D3E01" w:rsidRDefault="003D3E01" w:rsidP="003D3E01">
      <w:pPr>
        <w:rPr>
          <w:rFonts w:ascii="Arial" w:hAnsi="Arial" w:cs="Suisse Int'l Medium"/>
          <w:b/>
          <w:sz w:val="21"/>
          <w:lang w:val="en-GB"/>
        </w:rPr>
      </w:pPr>
      <w:r w:rsidRPr="003D3E01">
        <w:rPr>
          <w:rFonts w:ascii="Arial" w:hAnsi="Arial" w:cs="Suisse Int'l Medium"/>
          <w:b/>
          <w:sz w:val="21"/>
          <w:lang w:val="en-GB"/>
        </w:rPr>
        <w:t xml:space="preserve">Simple and cost-effective solution for shower </w:t>
      </w:r>
      <w:r w:rsidR="00D63AB6">
        <w:rPr>
          <w:rFonts w:ascii="Arial" w:hAnsi="Arial" w:cs="Suisse Int'l Medium"/>
          <w:b/>
          <w:sz w:val="21"/>
          <w:lang w:val="en-GB"/>
        </w:rPr>
        <w:t xml:space="preserve">tray </w:t>
      </w:r>
      <w:r w:rsidRPr="003D3E01">
        <w:rPr>
          <w:rFonts w:ascii="Arial" w:hAnsi="Arial" w:cs="Suisse Int'l Medium"/>
          <w:b/>
          <w:sz w:val="21"/>
          <w:lang w:val="en-GB"/>
        </w:rPr>
        <w:t xml:space="preserve">installation: the new </w:t>
      </w:r>
      <w:proofErr w:type="spellStart"/>
      <w:r w:rsidRPr="003D3E01">
        <w:rPr>
          <w:rFonts w:ascii="Arial" w:hAnsi="Arial" w:cs="Suisse Int'l Medium"/>
          <w:b/>
          <w:sz w:val="21"/>
          <w:lang w:val="en-GB"/>
        </w:rPr>
        <w:t>BetteSimple</w:t>
      </w:r>
      <w:proofErr w:type="spellEnd"/>
      <w:r w:rsidRPr="003D3E01">
        <w:rPr>
          <w:rFonts w:ascii="Arial" w:hAnsi="Arial" w:cs="Suisse Int'l Medium"/>
          <w:b/>
          <w:sz w:val="21"/>
          <w:lang w:val="en-GB"/>
        </w:rPr>
        <w:t xml:space="preserve"> Fix mounting foot</w:t>
      </w:r>
    </w:p>
    <w:p w14:paraId="5CDDE0B1" w14:textId="77777777" w:rsidR="003D3E01" w:rsidRPr="003D3E01" w:rsidRDefault="003D3E01" w:rsidP="003D3E01">
      <w:pPr>
        <w:rPr>
          <w:rFonts w:ascii="Arial" w:hAnsi="Arial" w:cs="Suisse Int'l Medium"/>
          <w:b/>
          <w:sz w:val="21"/>
          <w:lang w:val="en-GB"/>
        </w:rPr>
      </w:pPr>
    </w:p>
    <w:p w14:paraId="4701D81E" w14:textId="7A451C55" w:rsidR="003D3E01" w:rsidRPr="003D3E01" w:rsidRDefault="003D3E01" w:rsidP="003D3E01">
      <w:pPr>
        <w:rPr>
          <w:rFonts w:ascii="Arial" w:hAnsi="Arial" w:cs="Suisse Int'l Medium"/>
          <w:b/>
          <w:sz w:val="21"/>
          <w:lang w:val="en-GB"/>
        </w:rPr>
      </w:pPr>
      <w:r w:rsidRPr="003D3E01">
        <w:rPr>
          <w:rFonts w:ascii="Arial" w:hAnsi="Arial" w:cs="Suisse Int'l Medium"/>
          <w:b/>
          <w:sz w:val="21"/>
          <w:lang w:val="en-GB"/>
        </w:rPr>
        <w:t xml:space="preserve">With the </w:t>
      </w:r>
      <w:proofErr w:type="spellStart"/>
      <w:r w:rsidRPr="003D3E01">
        <w:rPr>
          <w:rFonts w:ascii="Arial" w:hAnsi="Arial" w:cs="Suisse Int'l Medium"/>
          <w:b/>
          <w:sz w:val="21"/>
          <w:lang w:val="en-GB"/>
        </w:rPr>
        <w:t>BetteSimple</w:t>
      </w:r>
      <w:proofErr w:type="spellEnd"/>
      <w:r w:rsidRPr="003D3E01">
        <w:rPr>
          <w:rFonts w:ascii="Arial" w:hAnsi="Arial" w:cs="Suisse Int'l Medium"/>
          <w:b/>
          <w:sz w:val="21"/>
          <w:lang w:val="en-GB"/>
        </w:rPr>
        <w:t xml:space="preserve"> Fix mounting foot, Bette is launching a practical and cost-effective solution for installing shower</w:t>
      </w:r>
      <w:r w:rsidR="00D63AB6">
        <w:rPr>
          <w:rFonts w:ascii="Arial" w:hAnsi="Arial" w:cs="Suisse Int'l Medium"/>
          <w:b/>
          <w:sz w:val="21"/>
          <w:lang w:val="en-GB"/>
        </w:rPr>
        <w:t xml:space="preserve"> trays</w:t>
      </w:r>
      <w:r w:rsidRPr="003D3E01">
        <w:rPr>
          <w:rFonts w:ascii="Arial" w:hAnsi="Arial" w:cs="Suisse Int'l Medium"/>
          <w:b/>
          <w:sz w:val="21"/>
          <w:lang w:val="en-GB"/>
        </w:rPr>
        <w:t xml:space="preserve">. The new mounting foot set is characterised by easy handling, flexible positioning and stable load transfer in the edge area. </w:t>
      </w:r>
    </w:p>
    <w:p w14:paraId="2CCCCD5E" w14:textId="77777777" w:rsidR="003D3E01" w:rsidRPr="003D3E01" w:rsidRDefault="003D3E01" w:rsidP="003D3E01">
      <w:pPr>
        <w:rPr>
          <w:rFonts w:ascii="Arial" w:hAnsi="Arial" w:cs="Suisse Int'l Medium"/>
          <w:b/>
          <w:sz w:val="21"/>
          <w:lang w:val="en-GB"/>
        </w:rPr>
      </w:pPr>
    </w:p>
    <w:p w14:paraId="47EF5A27" w14:textId="77777777" w:rsidR="003D3E01" w:rsidRPr="003D3E01" w:rsidRDefault="003D3E01" w:rsidP="003D3E01">
      <w:pPr>
        <w:rPr>
          <w:rFonts w:ascii="Arial" w:hAnsi="Arial" w:cs="Suisse Int'l Medium"/>
          <w:b/>
          <w:sz w:val="21"/>
          <w:lang w:val="en-GB"/>
        </w:rPr>
      </w:pPr>
      <w:r w:rsidRPr="003D3E01">
        <w:rPr>
          <w:rFonts w:ascii="Arial" w:hAnsi="Arial" w:cs="Suisse Int'l Medium"/>
          <w:b/>
          <w:sz w:val="21"/>
          <w:lang w:val="en-GB"/>
        </w:rPr>
        <w:t>Efficient and uncomplicated</w:t>
      </w:r>
    </w:p>
    <w:p w14:paraId="44625D30" w14:textId="3AA2EDCA" w:rsidR="003D3E01" w:rsidRPr="003D3E01" w:rsidRDefault="003D3E01" w:rsidP="003D3E01">
      <w:pPr>
        <w:rPr>
          <w:lang w:val="en-GB"/>
        </w:rPr>
      </w:pPr>
      <w:r w:rsidRPr="003D3E01">
        <w:rPr>
          <w:lang w:val="en-GB"/>
        </w:rPr>
        <w:t xml:space="preserve">The </w:t>
      </w:r>
      <w:proofErr w:type="spellStart"/>
      <w:r w:rsidRPr="003D3E01">
        <w:rPr>
          <w:lang w:val="en-GB"/>
        </w:rPr>
        <w:t>BetteSimple</w:t>
      </w:r>
      <w:proofErr w:type="spellEnd"/>
      <w:r w:rsidRPr="003D3E01">
        <w:rPr>
          <w:lang w:val="en-GB"/>
        </w:rPr>
        <w:t xml:space="preserve"> Fix mounting foot can be installed without additional tools, as all the necessary components are already</w:t>
      </w:r>
      <w:r w:rsidR="00162B38">
        <w:rPr>
          <w:lang w:val="en-GB"/>
        </w:rPr>
        <w:t xml:space="preserve"> included</w:t>
      </w:r>
      <w:r w:rsidRPr="003D3E01">
        <w:rPr>
          <w:lang w:val="en-GB"/>
        </w:rPr>
        <w:t>. The positioning of the feet is flexible and can be customised in the edge area of the shower. With an adjustment range of 60 to 170 mm, the system adapts to different structural conditions. Thanks to its stable design, each mounting foot can bear loads of over 150 kg, ensuring that the shower</w:t>
      </w:r>
      <w:r w:rsidR="009850FF">
        <w:rPr>
          <w:lang w:val="en-GB"/>
        </w:rPr>
        <w:t xml:space="preserve"> tray</w:t>
      </w:r>
      <w:r w:rsidRPr="003D3E01">
        <w:rPr>
          <w:lang w:val="en-GB"/>
        </w:rPr>
        <w:t xml:space="preserve"> is</w:t>
      </w:r>
      <w:r w:rsidR="00EA17CB">
        <w:rPr>
          <w:lang w:val="en-GB"/>
        </w:rPr>
        <w:t xml:space="preserve"> secure</w:t>
      </w:r>
      <w:r w:rsidRPr="003D3E01">
        <w:rPr>
          <w:lang w:val="en-GB"/>
        </w:rPr>
        <w:t xml:space="preserve">. </w:t>
      </w:r>
    </w:p>
    <w:p w14:paraId="0C9DDE2C" w14:textId="77777777" w:rsidR="003D3E01" w:rsidRPr="003D3E01" w:rsidRDefault="003D3E01" w:rsidP="003D3E01">
      <w:pPr>
        <w:rPr>
          <w:lang w:val="en-GB"/>
        </w:rPr>
      </w:pPr>
    </w:p>
    <w:p w14:paraId="1F60E865" w14:textId="77777777" w:rsidR="003D3E01" w:rsidRPr="003D3E01" w:rsidRDefault="003D3E01" w:rsidP="003D3E01">
      <w:pPr>
        <w:rPr>
          <w:rFonts w:ascii="Arial" w:hAnsi="Arial" w:cs="Suisse Int'l Medium"/>
          <w:b/>
          <w:sz w:val="21"/>
          <w:lang w:val="en-GB"/>
        </w:rPr>
      </w:pPr>
      <w:r w:rsidRPr="003D3E01">
        <w:rPr>
          <w:rFonts w:ascii="Arial" w:hAnsi="Arial" w:cs="Suisse Int'l Medium"/>
          <w:b/>
          <w:sz w:val="21"/>
          <w:lang w:val="en-GB"/>
        </w:rPr>
        <w:t>Quick installation - less effort</w:t>
      </w:r>
    </w:p>
    <w:p w14:paraId="4E017209" w14:textId="06571753" w:rsidR="00476AA1" w:rsidRDefault="003D3E01" w:rsidP="003D3E01">
      <w:pPr>
        <w:rPr>
          <w:lang w:val="en-GB"/>
        </w:rPr>
      </w:pPr>
      <w:r w:rsidRPr="003D3E01">
        <w:rPr>
          <w:lang w:val="en-GB"/>
        </w:rPr>
        <w:t xml:space="preserve">Thanks to its sophisticated design, the </w:t>
      </w:r>
      <w:proofErr w:type="spellStart"/>
      <w:r w:rsidRPr="003D3E01">
        <w:rPr>
          <w:lang w:val="en-GB"/>
        </w:rPr>
        <w:t>BetteSimple</w:t>
      </w:r>
      <w:proofErr w:type="spellEnd"/>
      <w:r w:rsidRPr="003D3E01">
        <w:rPr>
          <w:lang w:val="en-GB"/>
        </w:rPr>
        <w:t xml:space="preserve"> Fix can be installed quickly in just </w:t>
      </w:r>
      <w:r w:rsidR="00162B38">
        <w:rPr>
          <w:lang w:val="en-GB"/>
        </w:rPr>
        <w:t>around 6</w:t>
      </w:r>
      <w:r w:rsidRPr="003D3E01">
        <w:rPr>
          <w:lang w:val="en-GB"/>
        </w:rPr>
        <w:t xml:space="preserve"> minutes. Compared to the </w:t>
      </w:r>
      <w:proofErr w:type="spellStart"/>
      <w:r w:rsidRPr="003D3E01">
        <w:rPr>
          <w:lang w:val="en-GB"/>
        </w:rPr>
        <w:t>BetteFoot</w:t>
      </w:r>
      <w:proofErr w:type="spellEnd"/>
      <w:r w:rsidRPr="003D3E01">
        <w:rPr>
          <w:lang w:val="en-GB"/>
        </w:rPr>
        <w:t xml:space="preserve"> system and the Bette Basic installation system, up to 64% and 43% respectively of the installation time can be saved. This not only makes work easier for </w:t>
      </w:r>
      <w:proofErr w:type="gramStart"/>
      <w:r w:rsidRPr="003D3E01">
        <w:rPr>
          <w:lang w:val="en-GB"/>
        </w:rPr>
        <w:t>trades</w:t>
      </w:r>
      <w:r w:rsidR="00454B95">
        <w:rPr>
          <w:lang w:val="en-GB"/>
        </w:rPr>
        <w:t>people</w:t>
      </w:r>
      <w:r w:rsidRPr="003D3E01">
        <w:rPr>
          <w:lang w:val="en-GB"/>
        </w:rPr>
        <w:t>, but</w:t>
      </w:r>
      <w:proofErr w:type="gramEnd"/>
      <w:r w:rsidRPr="003D3E01">
        <w:rPr>
          <w:lang w:val="en-GB"/>
        </w:rPr>
        <w:t xml:space="preserve"> also ensures efficient and economical installation.</w:t>
      </w:r>
    </w:p>
    <w:p w14:paraId="2CE63A5F" w14:textId="77777777" w:rsidR="003D3E01" w:rsidRPr="00476AA1" w:rsidRDefault="003D3E01" w:rsidP="003D3E01">
      <w:pPr>
        <w:rPr>
          <w:lang w:val="en-GB"/>
        </w:rPr>
      </w:pPr>
    </w:p>
    <w:p w14:paraId="5B80A5EB" w14:textId="77777777" w:rsidR="003D3E01" w:rsidRPr="00162B38" w:rsidRDefault="003D3E01" w:rsidP="003D3E01">
      <w:pPr>
        <w:pStyle w:val="Subline"/>
        <w:rPr>
          <w:lang w:val="en-GB"/>
        </w:rPr>
      </w:pPr>
      <w:r w:rsidRPr="00162B38">
        <w:rPr>
          <w:lang w:val="en-GB"/>
        </w:rPr>
        <w:t>A practical mounting foot at a fair price</w:t>
      </w:r>
    </w:p>
    <w:p w14:paraId="10960CAE" w14:textId="49C54244" w:rsidR="00C4237D" w:rsidRDefault="003D3E01" w:rsidP="003D3E01">
      <w:pPr>
        <w:rPr>
          <w:lang w:val="en-GB"/>
        </w:rPr>
      </w:pPr>
      <w:r w:rsidRPr="003D3E01">
        <w:rPr>
          <w:lang w:val="en-GB"/>
        </w:rPr>
        <w:t xml:space="preserve">With the </w:t>
      </w:r>
      <w:proofErr w:type="spellStart"/>
      <w:r w:rsidRPr="003D3E01">
        <w:rPr>
          <w:lang w:val="en-GB"/>
        </w:rPr>
        <w:t>BetteSimple</w:t>
      </w:r>
      <w:proofErr w:type="spellEnd"/>
      <w:r w:rsidRPr="003D3E01">
        <w:rPr>
          <w:lang w:val="en-GB"/>
        </w:rPr>
        <w:t xml:space="preserve"> Fix, Bette presents a simple, stable and cost-effective solution for shower </w:t>
      </w:r>
      <w:r w:rsidR="00C75114">
        <w:rPr>
          <w:lang w:val="en-GB"/>
        </w:rPr>
        <w:t xml:space="preserve">tray </w:t>
      </w:r>
      <w:r w:rsidRPr="003D3E01">
        <w:rPr>
          <w:lang w:val="en-GB"/>
        </w:rPr>
        <w:t>installation. The flexible height adjustment and quick, tool-free installation make work easier for installers and ensure reliable fixing.</w:t>
      </w:r>
    </w:p>
    <w:p w14:paraId="7B695264" w14:textId="77777777" w:rsidR="003D3E01" w:rsidRDefault="003D3E01" w:rsidP="003D3E01">
      <w:pPr>
        <w:rPr>
          <w:lang w:val="en-GB"/>
        </w:rPr>
      </w:pPr>
    </w:p>
    <w:p w14:paraId="71C0F7A2" w14:textId="77777777" w:rsidR="003D3E01" w:rsidRPr="00B9421A" w:rsidRDefault="003D3E01" w:rsidP="003D3E01">
      <w:pPr>
        <w:rPr>
          <w:lang w:val="en-GB"/>
        </w:rPr>
      </w:pPr>
    </w:p>
    <w:p w14:paraId="6771277B" w14:textId="77777777" w:rsidR="00C4237D" w:rsidRPr="00476AA1" w:rsidRDefault="00C4237D" w:rsidP="00C4237D">
      <w:pPr>
        <w:pStyle w:val="Listenabsatz"/>
        <w:jc w:val="center"/>
        <w:rPr>
          <w:lang w:val="en-GB"/>
        </w:rPr>
      </w:pPr>
      <w:r w:rsidRPr="00476AA1">
        <w:rPr>
          <w:lang w:val="en-GB"/>
        </w:rPr>
        <w:t>* * *</w:t>
      </w:r>
    </w:p>
    <w:p w14:paraId="7B048354" w14:textId="77777777" w:rsidR="00C4237D" w:rsidRPr="00476AA1" w:rsidRDefault="00C4237D" w:rsidP="00C4237D">
      <w:pPr>
        <w:spacing w:after="200" w:line="276" w:lineRule="auto"/>
        <w:rPr>
          <w:lang w:val="en-GB"/>
        </w:rPr>
      </w:pPr>
      <w:r w:rsidRPr="00476AA1">
        <w:rPr>
          <w:lang w:val="en-GB"/>
        </w:rPr>
        <w:br w:type="page"/>
      </w:r>
    </w:p>
    <w:p w14:paraId="772F3210" w14:textId="77777777" w:rsidR="00C4237D" w:rsidRPr="00476AA1" w:rsidRDefault="00C4237D" w:rsidP="00C4237D">
      <w:pPr>
        <w:pStyle w:val="Listenabsatz"/>
        <w:jc w:val="center"/>
        <w:rPr>
          <w:lang w:val="en-GB"/>
        </w:rPr>
      </w:pPr>
    </w:p>
    <w:p w14:paraId="105074A0" w14:textId="77777777" w:rsidR="00B9421A" w:rsidRPr="00B9421A" w:rsidRDefault="00B9421A" w:rsidP="00B9421A">
      <w:pPr>
        <w:rPr>
          <w:rFonts w:ascii="Arial" w:hAnsi="Arial" w:cs="Suisse Int'l Medium"/>
          <w:b/>
          <w:sz w:val="21"/>
          <w:lang w:val="en-GB"/>
        </w:rPr>
      </w:pPr>
      <w:r w:rsidRPr="00B9421A">
        <w:rPr>
          <w:rFonts w:ascii="Arial" w:hAnsi="Arial" w:cs="Suisse Int'l Medium"/>
          <w:b/>
          <w:sz w:val="21"/>
          <w:lang w:val="en-GB"/>
        </w:rPr>
        <w:t>Picture lines</w:t>
      </w:r>
    </w:p>
    <w:p w14:paraId="7996DE7C" w14:textId="77777777" w:rsidR="00B9421A" w:rsidRPr="00B9421A" w:rsidRDefault="00B9421A" w:rsidP="00B9421A">
      <w:pPr>
        <w:rPr>
          <w:lang w:val="en-GB"/>
        </w:rPr>
      </w:pPr>
      <w:r w:rsidRPr="00B9421A">
        <w:rPr>
          <w:lang w:val="en-GB"/>
        </w:rPr>
        <w:t>Please note the source: Bette</w:t>
      </w:r>
    </w:p>
    <w:p w14:paraId="2BE23C60" w14:textId="77777777" w:rsidR="00B9421A" w:rsidRPr="00B9421A" w:rsidRDefault="00B9421A" w:rsidP="00B9421A">
      <w:pPr>
        <w:rPr>
          <w:rFonts w:ascii="Arial" w:hAnsi="Arial" w:cs="Suisse Int'l Medium"/>
          <w:b/>
          <w:sz w:val="21"/>
          <w:lang w:val="en-GB"/>
        </w:rPr>
      </w:pPr>
    </w:p>
    <w:p w14:paraId="2C2DBF3B" w14:textId="77777777" w:rsidR="003D3E01" w:rsidRPr="003D3E01" w:rsidRDefault="003D3E01" w:rsidP="003D3E01">
      <w:pPr>
        <w:rPr>
          <w:rFonts w:ascii="Arial" w:hAnsi="Arial" w:cs="Suisse Int'l Medium"/>
          <w:b/>
          <w:sz w:val="21"/>
          <w:lang w:val="en-GB"/>
        </w:rPr>
      </w:pPr>
      <w:proofErr w:type="spellStart"/>
      <w:r w:rsidRPr="003D3E01">
        <w:rPr>
          <w:rFonts w:ascii="Arial" w:hAnsi="Arial" w:cs="Suisse Int'l Medium"/>
          <w:b/>
          <w:sz w:val="21"/>
          <w:lang w:val="en-GB"/>
        </w:rPr>
        <w:t>BetteSimple</w:t>
      </w:r>
      <w:proofErr w:type="spellEnd"/>
      <w:r w:rsidRPr="003D3E01">
        <w:rPr>
          <w:rFonts w:ascii="Arial" w:hAnsi="Arial" w:cs="Suisse Int'l Medium"/>
          <w:b/>
          <w:sz w:val="21"/>
          <w:lang w:val="en-GB"/>
        </w:rPr>
        <w:t xml:space="preserve"> Fix_01.jpg</w:t>
      </w:r>
    </w:p>
    <w:p w14:paraId="720E1219" w14:textId="77777777" w:rsidR="003D3E01" w:rsidRPr="003D3E01" w:rsidRDefault="003D3E01" w:rsidP="003D3E01">
      <w:pPr>
        <w:rPr>
          <w:lang w:val="en-GB"/>
        </w:rPr>
      </w:pPr>
      <w:r w:rsidRPr="003D3E01">
        <w:rPr>
          <w:lang w:val="en-GB"/>
        </w:rPr>
        <w:t xml:space="preserve">The </w:t>
      </w:r>
      <w:proofErr w:type="spellStart"/>
      <w:r w:rsidRPr="003D3E01">
        <w:rPr>
          <w:lang w:val="en-GB"/>
        </w:rPr>
        <w:t>BetteSimple</w:t>
      </w:r>
      <w:proofErr w:type="spellEnd"/>
      <w:r w:rsidRPr="003D3E01">
        <w:rPr>
          <w:lang w:val="en-GB"/>
        </w:rPr>
        <w:t xml:space="preserve"> Fix mounting foot enables quick, tool-free installation and ensures a stable attachment of the shower surface.</w:t>
      </w:r>
    </w:p>
    <w:p w14:paraId="20D936DB" w14:textId="77777777" w:rsidR="003D3E01" w:rsidRPr="003D3E01" w:rsidRDefault="003D3E01" w:rsidP="003D3E01">
      <w:pPr>
        <w:rPr>
          <w:rFonts w:ascii="Arial" w:hAnsi="Arial" w:cs="Suisse Int'l Medium"/>
          <w:b/>
          <w:sz w:val="21"/>
          <w:lang w:val="en-GB"/>
        </w:rPr>
      </w:pPr>
    </w:p>
    <w:p w14:paraId="481A2715" w14:textId="77777777" w:rsidR="003D3E01" w:rsidRPr="003D3E01" w:rsidRDefault="003D3E01" w:rsidP="003D3E01">
      <w:pPr>
        <w:rPr>
          <w:rFonts w:ascii="Arial" w:hAnsi="Arial" w:cs="Suisse Int'l Medium"/>
          <w:b/>
          <w:sz w:val="21"/>
          <w:lang w:val="en-GB"/>
        </w:rPr>
      </w:pPr>
      <w:proofErr w:type="spellStart"/>
      <w:r w:rsidRPr="003D3E01">
        <w:rPr>
          <w:rFonts w:ascii="Arial" w:hAnsi="Arial" w:cs="Suisse Int'l Medium"/>
          <w:b/>
          <w:sz w:val="21"/>
          <w:lang w:val="en-GB"/>
        </w:rPr>
        <w:t>BetteSimple</w:t>
      </w:r>
      <w:proofErr w:type="spellEnd"/>
      <w:r w:rsidRPr="003D3E01">
        <w:rPr>
          <w:rFonts w:ascii="Arial" w:hAnsi="Arial" w:cs="Suisse Int'l Medium"/>
          <w:b/>
          <w:sz w:val="21"/>
          <w:lang w:val="en-GB"/>
        </w:rPr>
        <w:t xml:space="preserve"> Fix_02.jpg</w:t>
      </w:r>
    </w:p>
    <w:p w14:paraId="4F8756C6" w14:textId="7BC53E0D" w:rsidR="00476AA1" w:rsidRDefault="003D3E01" w:rsidP="003D3E01">
      <w:pPr>
        <w:rPr>
          <w:lang w:val="en-GB"/>
        </w:rPr>
      </w:pPr>
      <w:r w:rsidRPr="003D3E01">
        <w:rPr>
          <w:lang w:val="en-GB"/>
        </w:rPr>
        <w:t>With an installation time of just</w:t>
      </w:r>
      <w:r w:rsidR="00162B38">
        <w:rPr>
          <w:lang w:val="en-GB"/>
        </w:rPr>
        <w:t xml:space="preserve"> around 6</w:t>
      </w:r>
      <w:r w:rsidRPr="003D3E01">
        <w:rPr>
          <w:lang w:val="en-GB"/>
        </w:rPr>
        <w:t xml:space="preserve"> minutes, the </w:t>
      </w:r>
      <w:proofErr w:type="spellStart"/>
      <w:r w:rsidRPr="003D3E01">
        <w:rPr>
          <w:lang w:val="en-GB"/>
        </w:rPr>
        <w:t>BetteSimple</w:t>
      </w:r>
      <w:proofErr w:type="spellEnd"/>
      <w:r w:rsidRPr="003D3E01">
        <w:rPr>
          <w:lang w:val="en-GB"/>
        </w:rPr>
        <w:t xml:space="preserve"> Fix offers an efficient alternative to conventional systems.</w:t>
      </w:r>
    </w:p>
    <w:p w14:paraId="2892DDBA" w14:textId="77777777" w:rsidR="003D3E01" w:rsidRDefault="003D3E01" w:rsidP="003D3E01">
      <w:pPr>
        <w:rPr>
          <w:rFonts w:ascii="Arial" w:hAnsi="Arial" w:cs="Suisse Int'l Medium"/>
          <w:b/>
          <w:sz w:val="21"/>
          <w:lang w:val="en-GB"/>
        </w:rPr>
      </w:pPr>
    </w:p>
    <w:p w14:paraId="2DF91D49" w14:textId="77777777" w:rsidR="003D3E01" w:rsidRPr="00B9421A" w:rsidRDefault="003D3E01" w:rsidP="003D3E01">
      <w:pPr>
        <w:rPr>
          <w:lang w:val="en-GB"/>
        </w:rPr>
      </w:pPr>
    </w:p>
    <w:p w14:paraId="149A4846" w14:textId="2514524D" w:rsidR="008B3BD1" w:rsidRDefault="00C4237D" w:rsidP="00B9421A">
      <w:pPr>
        <w:pStyle w:val="Listenabsatz"/>
        <w:jc w:val="center"/>
        <w:rPr>
          <w:lang w:val="en-GB"/>
        </w:rPr>
      </w:pPr>
      <w:r w:rsidRPr="00C4237D">
        <w:rPr>
          <w:lang w:val="en-GB"/>
        </w:rPr>
        <w:t>* * *</w:t>
      </w:r>
    </w:p>
    <w:p w14:paraId="588F6BE7" w14:textId="77777777" w:rsidR="00B9421A" w:rsidRPr="00B9421A" w:rsidRDefault="00B9421A" w:rsidP="00B9421A">
      <w:pPr>
        <w:pStyle w:val="Listenabsatz"/>
        <w:jc w:val="center"/>
        <w:rPr>
          <w:lang w:val="en-GB"/>
        </w:rPr>
      </w:pPr>
    </w:p>
    <w:p w14:paraId="2FA7B239" w14:textId="77777777" w:rsidR="00052622" w:rsidRPr="00AA7F2D" w:rsidRDefault="00052622" w:rsidP="00052622">
      <w:pPr>
        <w:pStyle w:val="Subline"/>
        <w:rPr>
          <w:lang w:val="en-GB"/>
        </w:rPr>
      </w:pPr>
      <w:r w:rsidRPr="00AA7F2D">
        <w:rPr>
          <w:lang w:val="en-GB"/>
        </w:rPr>
        <w:t>About Bette</w:t>
      </w:r>
    </w:p>
    <w:p w14:paraId="4F6CFCB6" w14:textId="77777777" w:rsidR="00052622" w:rsidRDefault="00052622" w:rsidP="00052622">
      <w:pPr>
        <w:rPr>
          <w:lang w:val="en-GB"/>
        </w:rPr>
      </w:pPr>
      <w:r w:rsidRPr="00AA7F2D">
        <w:rPr>
          <w:lang w:val="en-GB"/>
        </w:rPr>
        <w:t>Be</w:t>
      </w:r>
      <w:r>
        <w:rPr>
          <w:lang w:val="en-GB"/>
        </w:rPr>
        <w:t>tte is a specialist in bathroom</w:t>
      </w:r>
      <w:r w:rsidRPr="00AA7F2D">
        <w:rPr>
          <w:lang w:val="en-GB"/>
        </w:rPr>
        <w:t xml:space="preserve"> products that are made of a special metal in a unique manufacturing process: titanium steel sheets are shaped under high pressure and then finished with a thin coating that is related to glass – hence the name "glazed titanium steel". This composite material is perfect for the bathroom (it is skin-friendly, hygienic, durable and robust), and Bette uses it to make its baths, shower areas, shower trays and washbasins. </w:t>
      </w:r>
    </w:p>
    <w:p w14:paraId="2327C150" w14:textId="77777777" w:rsidR="00052622" w:rsidRPr="00AA7F2D" w:rsidRDefault="00052622" w:rsidP="00052622">
      <w:pPr>
        <w:rPr>
          <w:lang w:val="en-GB"/>
        </w:rPr>
      </w:pPr>
    </w:p>
    <w:p w14:paraId="472FE2D1" w14:textId="77777777" w:rsidR="00052622" w:rsidRDefault="00052622" w:rsidP="00052622">
      <w:pPr>
        <w:rPr>
          <w:lang w:val="en-GB"/>
        </w:rPr>
      </w:pPr>
      <w:r w:rsidRPr="00AA7F2D">
        <w:rPr>
          <w:lang w:val="en-GB"/>
        </w:rPr>
        <w:t xml:space="preserve">The Bette family company was founded in Delbrück in North-Rhine Westphalia in </w:t>
      </w:r>
      <w:proofErr w:type="gramStart"/>
      <w:r w:rsidRPr="00AA7F2D">
        <w:rPr>
          <w:lang w:val="en-GB"/>
        </w:rPr>
        <w:t>1952, and</w:t>
      </w:r>
      <w:proofErr w:type="gramEnd"/>
      <w:r w:rsidRPr="00AA7F2D">
        <w:rPr>
          <w:lang w:val="en-GB"/>
        </w:rPr>
        <w:t xml:space="preserve"> specialises exclusively in this manufacturing process because it allows the products to be shaped smoothly with the maximum skilled precision. The manufacturing and administrative headquarters employs around 3</w:t>
      </w:r>
      <w:r>
        <w:rPr>
          <w:lang w:val="en-GB"/>
        </w:rPr>
        <w:t>72</w:t>
      </w:r>
      <w:r w:rsidRPr="00AA7F2D">
        <w:rPr>
          <w:lang w:val="en-GB"/>
        </w:rPr>
        <w:t xml:space="preserve"> people. The CEO, Thilo C. Pahl, is a member of the owner family. </w:t>
      </w:r>
    </w:p>
    <w:p w14:paraId="131D5414" w14:textId="77777777" w:rsidR="00052622" w:rsidRPr="00AA7F2D" w:rsidRDefault="00052622" w:rsidP="00052622">
      <w:pPr>
        <w:rPr>
          <w:lang w:val="en-GB"/>
        </w:rPr>
      </w:pPr>
    </w:p>
    <w:p w14:paraId="672F492C" w14:textId="77777777" w:rsidR="00052622" w:rsidRDefault="00052622" w:rsidP="00052622">
      <w:pPr>
        <w:rPr>
          <w:lang w:val="en-GB"/>
        </w:rPr>
      </w:pPr>
      <w:r w:rsidRPr="00AA7F2D">
        <w:rPr>
          <w:lang w:val="en-GB"/>
        </w:rPr>
        <w:t xml:space="preserve">The range includes baths, shower areas, shower trays, washbasins and bathroom furniture "Made in Germany". Unique items that can be made in various colours and </w:t>
      </w:r>
      <w:proofErr w:type="gramStart"/>
      <w:r w:rsidRPr="00AA7F2D">
        <w:rPr>
          <w:lang w:val="en-GB"/>
        </w:rPr>
        <w:t>dimensions, and</w:t>
      </w:r>
      <w:proofErr w:type="gramEnd"/>
      <w:r w:rsidRPr="00AA7F2D">
        <w:rPr>
          <w:lang w:val="en-GB"/>
        </w:rPr>
        <w:t xml:space="preserve"> open up inspiring spaces in interior design for the bathroom. Bette's assembly processes combine high-tech industrial production techniques with tailor-made manufacturing where it benefits the customer. More than half its products are customised to customer preferences. The company offers over 600 different baths, shower trays and washbasin models in a tremendous range of colours. </w:t>
      </w:r>
    </w:p>
    <w:p w14:paraId="1C1708E2" w14:textId="77777777" w:rsidR="00052622" w:rsidRPr="00AA7F2D" w:rsidRDefault="00052622" w:rsidP="00052622">
      <w:pPr>
        <w:rPr>
          <w:lang w:val="en-GB"/>
        </w:rPr>
      </w:pPr>
    </w:p>
    <w:p w14:paraId="3ABC8F28" w14:textId="77777777" w:rsidR="00052622" w:rsidRDefault="00052622" w:rsidP="00052622">
      <w:pPr>
        <w:rPr>
          <w:lang w:val="en-GB"/>
        </w:rPr>
      </w:pPr>
      <w:r w:rsidRPr="00AA7F2D">
        <w:rPr>
          <w:lang w:val="en-GB"/>
        </w:rPr>
        <w:lastRenderedPageBreak/>
        <w:t>The natural raw materials glass, water and steel are used to manufacture high-quality products that are completely recyclable. They are verified to LEED (Leadership in Energy and Environmental Design).</w:t>
      </w:r>
    </w:p>
    <w:p w14:paraId="18101D5C" w14:textId="7DD3566E" w:rsidR="00532DB8" w:rsidRPr="002B7AFC" w:rsidRDefault="00532DB8" w:rsidP="00052622">
      <w:pPr>
        <w:pStyle w:val="Subline"/>
        <w:rPr>
          <w:lang w:val="en-GB"/>
        </w:rPr>
      </w:pPr>
    </w:p>
    <w:sectPr w:rsidR="00532DB8" w:rsidRPr="002B7AFC"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E3F31" w14:textId="77777777" w:rsidR="008B3524" w:rsidRDefault="008B3524" w:rsidP="00532FE7">
      <w:pPr>
        <w:spacing w:line="240" w:lineRule="auto"/>
      </w:pPr>
      <w:r>
        <w:separator/>
      </w:r>
    </w:p>
  </w:endnote>
  <w:endnote w:type="continuationSeparator" w:id="0">
    <w:p w14:paraId="4DD0EEBD" w14:textId="77777777" w:rsidR="008B3524" w:rsidRDefault="008B3524"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E6CF6" w14:textId="77777777" w:rsidR="008B3524" w:rsidRDefault="008B3524" w:rsidP="00532FE7">
      <w:pPr>
        <w:spacing w:line="240" w:lineRule="auto"/>
      </w:pPr>
      <w:r>
        <w:separator/>
      </w:r>
    </w:p>
  </w:footnote>
  <w:footnote w:type="continuationSeparator" w:id="0">
    <w:p w14:paraId="41F0E28E" w14:textId="77777777" w:rsidR="008B3524" w:rsidRDefault="008B3524"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3F0C381A" w:rsidR="000608D5" w:rsidRPr="00532FE7" w:rsidRDefault="000608D5" w:rsidP="00A810C0">
    <w:pPr>
      <w:pStyle w:val="Subline"/>
      <w:rPr>
        <w:noProof/>
      </w:rPr>
    </w:pPr>
    <w:r>
      <w:t>Page</w:t>
    </w:r>
    <w:r w:rsidR="002B7AFC">
      <w:t xml:space="preserve"> </w:t>
    </w:r>
    <w:r>
      <w:fldChar w:fldCharType="begin"/>
    </w:r>
    <w:r>
      <w:instrText xml:space="preserve"> PAGE   \* MERGEFORMAT </w:instrText>
    </w:r>
    <w:r>
      <w:fldChar w:fldCharType="separate"/>
    </w:r>
    <w:r w:rsidR="00200378">
      <w:rPr>
        <w:noProof/>
      </w:rPr>
      <w:t>4</w:t>
    </w:r>
    <w:r>
      <w:fldChar w:fldCharType="end"/>
    </w:r>
    <w:r w:rsidR="002B7AFC">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Contact Bette:</w:t>
                          </w:r>
                        </w:p>
                        <w:p w14:paraId="105621BD"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Sven Rensinghoff</w:t>
                          </w:r>
                        </w:p>
                        <w:p w14:paraId="53591737" w14:textId="77777777" w:rsidR="000608D5" w:rsidRPr="002B7AFC" w:rsidRDefault="000608D5" w:rsidP="007B681F">
                          <w:pPr>
                            <w:tabs>
                              <w:tab w:val="left" w:pos="140"/>
                              <w:tab w:val="left" w:pos="224"/>
                            </w:tabs>
                            <w:spacing w:line="200" w:lineRule="exact"/>
                            <w:rPr>
                              <w:rFonts w:ascii="Arial" w:hAnsi="Arial" w:cs="Arial"/>
                              <w:b/>
                              <w:noProof/>
                              <w:sz w:val="14"/>
                              <w:szCs w:val="14"/>
                              <w:lang w:val="en-GB"/>
                            </w:rPr>
                          </w:pPr>
                          <w:r w:rsidRPr="002B7AFC">
                            <w:rPr>
                              <w:rFonts w:ascii="Arial" w:hAnsi="Arial" w:cs="Arial"/>
                              <w:b/>
                              <w:noProof/>
                              <w:sz w:val="14"/>
                              <w:szCs w:val="14"/>
                              <w:lang w:val="en-GB"/>
                            </w:rPr>
                            <w:t>T</w:t>
                          </w:r>
                          <w:r w:rsidRPr="002B7AFC">
                            <w:rPr>
                              <w:rFonts w:ascii="Arial" w:hAnsi="Arial" w:cs="Arial"/>
                              <w:b/>
                              <w:noProof/>
                              <w:sz w:val="14"/>
                              <w:szCs w:val="14"/>
                              <w:lang w:val="en-GB"/>
                            </w:rPr>
                            <w:tab/>
                            <w:t>+49 5250 511-175</w:t>
                          </w:r>
                        </w:p>
                        <w:p w14:paraId="1BDC84BB"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s.rensinghoff@bette.de</w:t>
                          </w:r>
                        </w:p>
                        <w:p w14:paraId="691E43AB" w14:textId="77777777" w:rsidR="000608D5" w:rsidRPr="002B7AFC" w:rsidRDefault="000608D5" w:rsidP="00A810C0">
                          <w:pPr>
                            <w:tabs>
                              <w:tab w:val="left" w:pos="140"/>
                            </w:tabs>
                            <w:spacing w:line="200" w:lineRule="exact"/>
                            <w:rPr>
                              <w:rFonts w:ascii="Arial" w:hAnsi="Arial" w:cs="Arial"/>
                              <w:b/>
                              <w:noProof/>
                              <w:sz w:val="14"/>
                              <w:szCs w:val="14"/>
                              <w:lang w:val="en-GB"/>
                            </w:rPr>
                          </w:pPr>
                        </w:p>
                        <w:p w14:paraId="4916D741"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Contact Bette:</w:t>
                    </w:r>
                  </w:p>
                  <w:p w14:paraId="105621BD"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Sven Rensinghoff</w:t>
                    </w:r>
                  </w:p>
                  <w:p w14:paraId="53591737" w14:textId="77777777" w:rsidR="000608D5" w:rsidRPr="002B7AFC" w:rsidRDefault="000608D5" w:rsidP="007B681F">
                    <w:pPr>
                      <w:tabs>
                        <w:tab w:val="left" w:pos="140"/>
                        <w:tab w:val="left" w:pos="224"/>
                      </w:tabs>
                      <w:spacing w:line="200" w:lineRule="exact"/>
                      <w:rPr>
                        <w:rFonts w:ascii="Arial" w:hAnsi="Arial" w:cs="Arial"/>
                        <w:b/>
                        <w:noProof/>
                        <w:sz w:val="14"/>
                        <w:szCs w:val="14"/>
                        <w:lang w:val="en-GB"/>
                      </w:rPr>
                    </w:pPr>
                    <w:r w:rsidRPr="002B7AFC">
                      <w:rPr>
                        <w:rFonts w:ascii="Arial" w:hAnsi="Arial" w:cs="Arial"/>
                        <w:b/>
                        <w:noProof/>
                        <w:sz w:val="14"/>
                        <w:szCs w:val="14"/>
                        <w:lang w:val="en-GB"/>
                      </w:rPr>
                      <w:t>T</w:t>
                    </w:r>
                    <w:r w:rsidRPr="002B7AFC">
                      <w:rPr>
                        <w:rFonts w:ascii="Arial" w:hAnsi="Arial" w:cs="Arial"/>
                        <w:b/>
                        <w:noProof/>
                        <w:sz w:val="14"/>
                        <w:szCs w:val="14"/>
                        <w:lang w:val="en-GB"/>
                      </w:rPr>
                      <w:tab/>
                      <w:t>+49 5250 511-175</w:t>
                    </w:r>
                  </w:p>
                  <w:p w14:paraId="1BDC84BB"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s.rensinghoff@bette.de</w:t>
                    </w:r>
                  </w:p>
                  <w:p w14:paraId="691E43AB" w14:textId="77777777" w:rsidR="000608D5" w:rsidRPr="002B7AFC" w:rsidRDefault="000608D5" w:rsidP="00A810C0">
                    <w:pPr>
                      <w:tabs>
                        <w:tab w:val="left" w:pos="140"/>
                      </w:tabs>
                      <w:spacing w:line="200" w:lineRule="exact"/>
                      <w:rPr>
                        <w:rFonts w:ascii="Arial" w:hAnsi="Arial" w:cs="Arial"/>
                        <w:b/>
                        <w:noProof/>
                        <w:sz w:val="14"/>
                        <w:szCs w:val="14"/>
                        <w:lang w:val="en-GB"/>
                      </w:rPr>
                    </w:pPr>
                  </w:p>
                  <w:p w14:paraId="4916D741"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v:textbox>
              <w10:wrap anchorx="page" anchory="page"/>
            </v:shape>
          </w:pict>
        </mc:Fallback>
      </mc:AlternateContent>
    </w:r>
    <w:r w:rsidRPr="00532FE7">
      <w:t>Press Release</w:t>
    </w:r>
  </w:p>
  <w:p w14:paraId="7BB55993" w14:textId="71A9F9D9" w:rsidR="000608D5" w:rsidRDefault="000608D5" w:rsidP="00F823CD">
    <w:pPr>
      <w:pStyle w:val="Subline"/>
    </w:pPr>
    <w:r>
      <w:t>Page</w:t>
    </w:r>
    <w:r w:rsidR="002B7AFC">
      <w:t xml:space="preserve"> </w:t>
    </w:r>
    <w:r>
      <w:fldChar w:fldCharType="begin"/>
    </w:r>
    <w:r>
      <w:instrText xml:space="preserve"> PAGE   \* MERGEFORMAT </w:instrText>
    </w:r>
    <w:r>
      <w:fldChar w:fldCharType="separate"/>
    </w:r>
    <w:r w:rsidR="00200378">
      <w:rPr>
        <w:noProof/>
      </w:rPr>
      <w:t>1</w:t>
    </w:r>
    <w:r>
      <w:fldChar w:fldCharType="end"/>
    </w:r>
    <w:r w:rsidR="002B7AFC">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0CCF"/>
    <w:rsid w:val="000248AB"/>
    <w:rsid w:val="00052622"/>
    <w:rsid w:val="000608D5"/>
    <w:rsid w:val="000A19C7"/>
    <w:rsid w:val="000A4373"/>
    <w:rsid w:val="000A485A"/>
    <w:rsid w:val="000B0749"/>
    <w:rsid w:val="000B7F72"/>
    <w:rsid w:val="000C1E57"/>
    <w:rsid w:val="000C4ECB"/>
    <w:rsid w:val="000D582A"/>
    <w:rsid w:val="000E0719"/>
    <w:rsid w:val="000F2729"/>
    <w:rsid w:val="000F5860"/>
    <w:rsid w:val="00104F54"/>
    <w:rsid w:val="00117CD3"/>
    <w:rsid w:val="00162B38"/>
    <w:rsid w:val="00181E54"/>
    <w:rsid w:val="001867E9"/>
    <w:rsid w:val="001A03E2"/>
    <w:rsid w:val="001B111C"/>
    <w:rsid w:val="001E03B7"/>
    <w:rsid w:val="001F7CB2"/>
    <w:rsid w:val="00200378"/>
    <w:rsid w:val="00223BBB"/>
    <w:rsid w:val="00237FC7"/>
    <w:rsid w:val="002624FF"/>
    <w:rsid w:val="0026417E"/>
    <w:rsid w:val="00273CDC"/>
    <w:rsid w:val="00275AE5"/>
    <w:rsid w:val="00292173"/>
    <w:rsid w:val="002B7AFC"/>
    <w:rsid w:val="002C2999"/>
    <w:rsid w:val="002D4E34"/>
    <w:rsid w:val="002E4994"/>
    <w:rsid w:val="002F25C9"/>
    <w:rsid w:val="002F319D"/>
    <w:rsid w:val="0030195C"/>
    <w:rsid w:val="0031189C"/>
    <w:rsid w:val="00320FE2"/>
    <w:rsid w:val="00343ABF"/>
    <w:rsid w:val="0034697A"/>
    <w:rsid w:val="003831BC"/>
    <w:rsid w:val="00390DA2"/>
    <w:rsid w:val="003B29C7"/>
    <w:rsid w:val="003D3E01"/>
    <w:rsid w:val="0040052B"/>
    <w:rsid w:val="00401535"/>
    <w:rsid w:val="00405D82"/>
    <w:rsid w:val="00434497"/>
    <w:rsid w:val="004458F8"/>
    <w:rsid w:val="00454B95"/>
    <w:rsid w:val="00471B97"/>
    <w:rsid w:val="0047535B"/>
    <w:rsid w:val="00476AA1"/>
    <w:rsid w:val="00493DA0"/>
    <w:rsid w:val="004A3238"/>
    <w:rsid w:val="004A3D5A"/>
    <w:rsid w:val="004B328F"/>
    <w:rsid w:val="004B3A2B"/>
    <w:rsid w:val="004C025F"/>
    <w:rsid w:val="004D45A9"/>
    <w:rsid w:val="004E0068"/>
    <w:rsid w:val="004E54E5"/>
    <w:rsid w:val="004F375C"/>
    <w:rsid w:val="00502B54"/>
    <w:rsid w:val="005079CC"/>
    <w:rsid w:val="005218A2"/>
    <w:rsid w:val="00523792"/>
    <w:rsid w:val="00532DB8"/>
    <w:rsid w:val="00532FE7"/>
    <w:rsid w:val="00550002"/>
    <w:rsid w:val="00551AAB"/>
    <w:rsid w:val="005734F8"/>
    <w:rsid w:val="00587A89"/>
    <w:rsid w:val="005B4079"/>
    <w:rsid w:val="005D06F8"/>
    <w:rsid w:val="005E727E"/>
    <w:rsid w:val="00603962"/>
    <w:rsid w:val="00624126"/>
    <w:rsid w:val="00625F4C"/>
    <w:rsid w:val="00640BB0"/>
    <w:rsid w:val="00645823"/>
    <w:rsid w:val="00670849"/>
    <w:rsid w:val="00677FD2"/>
    <w:rsid w:val="00684D60"/>
    <w:rsid w:val="00692F48"/>
    <w:rsid w:val="006A0855"/>
    <w:rsid w:val="006A61A0"/>
    <w:rsid w:val="006D1434"/>
    <w:rsid w:val="006D5B60"/>
    <w:rsid w:val="006D7217"/>
    <w:rsid w:val="00714150"/>
    <w:rsid w:val="00723A71"/>
    <w:rsid w:val="00725517"/>
    <w:rsid w:val="00755FE7"/>
    <w:rsid w:val="00776041"/>
    <w:rsid w:val="007B681F"/>
    <w:rsid w:val="007C34BE"/>
    <w:rsid w:val="007F30CE"/>
    <w:rsid w:val="007F347E"/>
    <w:rsid w:val="00801B36"/>
    <w:rsid w:val="00811B73"/>
    <w:rsid w:val="008441B4"/>
    <w:rsid w:val="00870194"/>
    <w:rsid w:val="00870432"/>
    <w:rsid w:val="0087393B"/>
    <w:rsid w:val="008952B3"/>
    <w:rsid w:val="008B3524"/>
    <w:rsid w:val="008B3BD1"/>
    <w:rsid w:val="008B7D35"/>
    <w:rsid w:val="008C4941"/>
    <w:rsid w:val="008D6560"/>
    <w:rsid w:val="009033A4"/>
    <w:rsid w:val="009115A1"/>
    <w:rsid w:val="009169E0"/>
    <w:rsid w:val="009526B9"/>
    <w:rsid w:val="00973C7F"/>
    <w:rsid w:val="009850FF"/>
    <w:rsid w:val="009A3FBF"/>
    <w:rsid w:val="009A5F93"/>
    <w:rsid w:val="009E432C"/>
    <w:rsid w:val="009E465E"/>
    <w:rsid w:val="009E5F5F"/>
    <w:rsid w:val="009E7EEA"/>
    <w:rsid w:val="009F6AAD"/>
    <w:rsid w:val="00A04774"/>
    <w:rsid w:val="00A27A2C"/>
    <w:rsid w:val="00A46B00"/>
    <w:rsid w:val="00A810C0"/>
    <w:rsid w:val="00AA4B66"/>
    <w:rsid w:val="00AB6CAB"/>
    <w:rsid w:val="00AC0800"/>
    <w:rsid w:val="00AE30A3"/>
    <w:rsid w:val="00B04CD4"/>
    <w:rsid w:val="00B47729"/>
    <w:rsid w:val="00B64D49"/>
    <w:rsid w:val="00B6663C"/>
    <w:rsid w:val="00B81037"/>
    <w:rsid w:val="00B9421A"/>
    <w:rsid w:val="00BC00A7"/>
    <w:rsid w:val="00BD72DA"/>
    <w:rsid w:val="00BE6C38"/>
    <w:rsid w:val="00C04C16"/>
    <w:rsid w:val="00C32765"/>
    <w:rsid w:val="00C32D35"/>
    <w:rsid w:val="00C4237D"/>
    <w:rsid w:val="00C6744B"/>
    <w:rsid w:val="00C75114"/>
    <w:rsid w:val="00C82C64"/>
    <w:rsid w:val="00C82E7F"/>
    <w:rsid w:val="00C833A5"/>
    <w:rsid w:val="00CB4ED1"/>
    <w:rsid w:val="00CE1115"/>
    <w:rsid w:val="00CE18A5"/>
    <w:rsid w:val="00CF605F"/>
    <w:rsid w:val="00D039FD"/>
    <w:rsid w:val="00D05ACC"/>
    <w:rsid w:val="00D10F9D"/>
    <w:rsid w:val="00D21420"/>
    <w:rsid w:val="00D33073"/>
    <w:rsid w:val="00D5466E"/>
    <w:rsid w:val="00D63AB6"/>
    <w:rsid w:val="00D66748"/>
    <w:rsid w:val="00D709EC"/>
    <w:rsid w:val="00D83CCA"/>
    <w:rsid w:val="00D87AF3"/>
    <w:rsid w:val="00D96246"/>
    <w:rsid w:val="00DA732D"/>
    <w:rsid w:val="00DF3D24"/>
    <w:rsid w:val="00E1402D"/>
    <w:rsid w:val="00E20800"/>
    <w:rsid w:val="00E41A26"/>
    <w:rsid w:val="00E73FCD"/>
    <w:rsid w:val="00E8223B"/>
    <w:rsid w:val="00EA17CB"/>
    <w:rsid w:val="00EA6FDE"/>
    <w:rsid w:val="00ED5BF6"/>
    <w:rsid w:val="00EE3A6B"/>
    <w:rsid w:val="00EF45D4"/>
    <w:rsid w:val="00F00911"/>
    <w:rsid w:val="00F272F7"/>
    <w:rsid w:val="00F35B2A"/>
    <w:rsid w:val="00F53D73"/>
    <w:rsid w:val="00F6691E"/>
    <w:rsid w:val="00F823CD"/>
    <w:rsid w:val="00F91340"/>
    <w:rsid w:val="00FA10D9"/>
    <w:rsid w:val="00FB0CFB"/>
    <w:rsid w:val="00FB5B8A"/>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paragraph" w:styleId="berarbeitung">
    <w:name w:val="Revision"/>
    <w:hidden/>
    <w:uiPriority w:val="99"/>
    <w:semiHidden/>
    <w:rsid w:val="00D63AB6"/>
    <w:pPr>
      <w:spacing w:after="0" w:line="240" w:lineRule="auto"/>
    </w:pPr>
    <w:rPr>
      <w:rFonts w:ascii="Times New Roman" w:hAnsi="Times New Roman"/>
      <w:sz w:val="23"/>
    </w:rPr>
  </w:style>
  <w:style w:type="character" w:styleId="Kommentarzeichen">
    <w:name w:val="annotation reference"/>
    <w:basedOn w:val="Absatz-Standardschriftart"/>
    <w:uiPriority w:val="99"/>
    <w:semiHidden/>
    <w:unhideWhenUsed/>
    <w:rsid w:val="00D709EC"/>
    <w:rPr>
      <w:sz w:val="16"/>
      <w:szCs w:val="16"/>
    </w:rPr>
  </w:style>
  <w:style w:type="paragraph" w:styleId="Kommentartext">
    <w:name w:val="annotation text"/>
    <w:basedOn w:val="Standard"/>
    <w:link w:val="KommentartextZchn"/>
    <w:uiPriority w:val="99"/>
    <w:unhideWhenUsed/>
    <w:rsid w:val="00D709EC"/>
    <w:pPr>
      <w:spacing w:line="240" w:lineRule="auto"/>
    </w:pPr>
    <w:rPr>
      <w:sz w:val="20"/>
      <w:szCs w:val="20"/>
    </w:rPr>
  </w:style>
  <w:style w:type="character" w:customStyle="1" w:styleId="KommentartextZchn">
    <w:name w:val="Kommentartext Zchn"/>
    <w:basedOn w:val="Absatz-Standardschriftart"/>
    <w:link w:val="Kommentartext"/>
    <w:uiPriority w:val="99"/>
    <w:rsid w:val="00D709EC"/>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D709EC"/>
    <w:rPr>
      <w:b/>
      <w:bCs/>
    </w:rPr>
  </w:style>
  <w:style w:type="character" w:customStyle="1" w:styleId="KommentarthemaZchn">
    <w:name w:val="Kommentarthema Zchn"/>
    <w:basedOn w:val="KommentartextZchn"/>
    <w:link w:val="Kommentarthema"/>
    <w:uiPriority w:val="99"/>
    <w:semiHidden/>
    <w:rsid w:val="00D709E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3016</Characters>
  <Application>Microsoft Office Word</Application>
  <DocSecurity>4</DocSecurity>
  <Lines>25</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docId:2BD0F208D189A825CD08E895FCAAE184</cp:keywords>
  <cp:lastModifiedBy>Britta Schmelter | Bette GmbH &amp; Co.KG</cp:lastModifiedBy>
  <cp:revision>2</cp:revision>
  <cp:lastPrinted>2017-03-06T17:48:00Z</cp:lastPrinted>
  <dcterms:created xsi:type="dcterms:W3CDTF">2025-03-12T10:08:00Z</dcterms:created>
  <dcterms:modified xsi:type="dcterms:W3CDTF">2025-03-12T10:08:00Z</dcterms:modified>
</cp:coreProperties>
</file>