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09F3" w14:textId="76A58EFB" w:rsidR="008441B4" w:rsidRPr="00AC0800" w:rsidRDefault="008441B4" w:rsidP="00F823CD">
      <w:r w:rsidRPr="00AC0800">
        <w:t xml:space="preserve">Delbrück, </w:t>
      </w:r>
      <w:r w:rsidR="00314B9C">
        <w:t>März</w:t>
      </w:r>
      <w:r w:rsidR="002F319D">
        <w:t xml:space="preserve"> </w:t>
      </w:r>
      <w:r w:rsidR="00314B9C">
        <w:t>2025</w:t>
      </w:r>
    </w:p>
    <w:p w14:paraId="7204611A" w14:textId="77777777" w:rsidR="00CB4ED1" w:rsidRPr="00AC0800" w:rsidRDefault="00CB4ED1" w:rsidP="00CB4ED1">
      <w:pPr>
        <w:rPr>
          <w:rFonts w:ascii="Arial" w:hAnsi="Arial" w:cs="Suisse Int'l Medium"/>
          <w:b/>
          <w:sz w:val="21"/>
        </w:rPr>
      </w:pPr>
    </w:p>
    <w:p w14:paraId="71FD29E8" w14:textId="2EED96C7" w:rsidR="00DC7711" w:rsidRPr="00DC7711" w:rsidRDefault="00514FC5" w:rsidP="00DC7711">
      <w:r w:rsidRPr="00514FC5">
        <w:rPr>
          <w:rFonts w:ascii="Arial" w:hAnsi="Arial" w:cs="Suisse Int'l Medium"/>
          <w:b/>
          <w:sz w:val="21"/>
        </w:rPr>
        <w:t>BetteCompact+: Effiziente Ablaufgarnitur mit minimaler Aufbauhöh</w:t>
      </w:r>
      <w:r w:rsidR="00B37C19">
        <w:rPr>
          <w:rFonts w:ascii="Arial" w:hAnsi="Arial" w:cs="Suisse Int'l Medium"/>
          <w:b/>
          <w:sz w:val="21"/>
        </w:rPr>
        <w:t>e</w:t>
      </w:r>
    </w:p>
    <w:p w14:paraId="183D9CF9" w14:textId="77777777" w:rsidR="00DC7711" w:rsidRPr="00DC7711" w:rsidRDefault="00DC7711" w:rsidP="00DC7711"/>
    <w:p w14:paraId="366F850D" w14:textId="125D9326" w:rsidR="00437C0C" w:rsidRDefault="00437C0C" w:rsidP="00A8776B">
      <w:pPr>
        <w:pStyle w:val="Subline"/>
      </w:pPr>
      <w:r w:rsidRPr="00437C0C">
        <w:t xml:space="preserve">Mit der neuen </w:t>
      </w:r>
      <w:r>
        <w:t xml:space="preserve">Ablaufgarnitur </w:t>
      </w:r>
      <w:r w:rsidRPr="00437C0C">
        <w:t xml:space="preserve">BetteCompact+ bringt Bette eine Lösung auf den Markt, die Technik, Effizienz und Design in Perfektion vereint. Die innovative Ablaufgarnitur ist nicht nur extrem flach, sondern auch </w:t>
      </w:r>
      <w:r w:rsidR="00926736">
        <w:t>ausgesprochen</w:t>
      </w:r>
      <w:r w:rsidRPr="00437C0C">
        <w:t xml:space="preserve"> leistungsfähig und benutzerfreundlich.</w:t>
      </w:r>
    </w:p>
    <w:p w14:paraId="6EA21975" w14:textId="77777777" w:rsidR="00437C0C" w:rsidRDefault="00437C0C" w:rsidP="00A8776B">
      <w:pPr>
        <w:pStyle w:val="Subline"/>
      </w:pPr>
    </w:p>
    <w:p w14:paraId="53F61808" w14:textId="21DCDB9A" w:rsidR="00437C0C" w:rsidRPr="00514FC5" w:rsidRDefault="00B11482" w:rsidP="00437C0C">
      <w:pPr>
        <w:pStyle w:val="Subline"/>
      </w:pPr>
      <w:r>
        <w:t xml:space="preserve">Normgerechte </w:t>
      </w:r>
      <w:r w:rsidR="00437C0C" w:rsidRPr="00437C0C">
        <w:t>Leistung auf kleinstem Raum</w:t>
      </w:r>
    </w:p>
    <w:p w14:paraId="629CA146" w14:textId="23FC13C8" w:rsidR="00A8776B" w:rsidRDefault="00514FC5" w:rsidP="00514FC5">
      <w:pPr>
        <w:rPr>
          <w:bCs/>
        </w:rPr>
      </w:pPr>
      <w:r w:rsidRPr="00514FC5">
        <w:rPr>
          <w:bCs/>
        </w:rPr>
        <w:t xml:space="preserve">Die BetteCompact+ besticht </w:t>
      </w:r>
      <w:r w:rsidR="00A8776B">
        <w:rPr>
          <w:bCs/>
        </w:rPr>
        <w:t>neben ihrer flachen Bauhöhe von nur 5</w:t>
      </w:r>
      <w:r w:rsidR="008D78E8">
        <w:rPr>
          <w:bCs/>
        </w:rPr>
        <w:t>5</w:t>
      </w:r>
      <w:r w:rsidR="00A8776B">
        <w:rPr>
          <w:bCs/>
        </w:rPr>
        <w:t xml:space="preserve"> mm </w:t>
      </w:r>
      <w:r w:rsidRPr="00514FC5">
        <w:rPr>
          <w:bCs/>
        </w:rPr>
        <w:t xml:space="preserve">durch eine </w:t>
      </w:r>
      <w:r w:rsidR="00926736">
        <w:rPr>
          <w:bCs/>
        </w:rPr>
        <w:t xml:space="preserve">hohe </w:t>
      </w:r>
      <w:r w:rsidRPr="00514FC5">
        <w:rPr>
          <w:bCs/>
        </w:rPr>
        <w:t xml:space="preserve">Ablaufleistung von bis zu 0,5 Litern pro Sekunde (30 l/min). </w:t>
      </w:r>
      <w:r w:rsidR="00A8776B">
        <w:rPr>
          <w:bCs/>
        </w:rPr>
        <w:t xml:space="preserve">So wird selbst bei intensivem Wasserfluss durch Regenbrausen das Wasser effizient und </w:t>
      </w:r>
      <w:r w:rsidR="00F4368D">
        <w:rPr>
          <w:bCs/>
        </w:rPr>
        <w:t>sicher</w:t>
      </w:r>
      <w:r w:rsidR="00A8776B">
        <w:rPr>
          <w:bCs/>
        </w:rPr>
        <w:t xml:space="preserve"> abgeführt. Die </w:t>
      </w:r>
      <w:r w:rsidR="00A8776B" w:rsidRPr="00A8776B">
        <w:rPr>
          <w:bCs/>
        </w:rPr>
        <w:t>normgerechte Sperrwasserhöhe von 50 mm</w:t>
      </w:r>
      <w:r w:rsidR="00A8776B">
        <w:rPr>
          <w:bCs/>
        </w:rPr>
        <w:t xml:space="preserve"> verhindert </w:t>
      </w:r>
      <w:r w:rsidR="00A8776B" w:rsidRPr="00A8776B">
        <w:rPr>
          <w:bCs/>
        </w:rPr>
        <w:t>zuverlässig</w:t>
      </w:r>
      <w:r w:rsidR="00A8776B">
        <w:rPr>
          <w:bCs/>
        </w:rPr>
        <w:t>,</w:t>
      </w:r>
      <w:r w:rsidR="00A8776B" w:rsidRPr="00A8776B">
        <w:rPr>
          <w:bCs/>
        </w:rPr>
        <w:t xml:space="preserve"> dass unangenehme Gerüche aus dem Abwassersystem entweichen können.</w:t>
      </w:r>
    </w:p>
    <w:p w14:paraId="1A869365" w14:textId="77777777" w:rsidR="00A8776B" w:rsidRDefault="00A8776B" w:rsidP="00514FC5">
      <w:pPr>
        <w:rPr>
          <w:bCs/>
        </w:rPr>
      </w:pPr>
    </w:p>
    <w:p w14:paraId="046B5032" w14:textId="77777777" w:rsidR="00437C0C" w:rsidRDefault="00437C0C" w:rsidP="00514FC5">
      <w:pPr>
        <w:rPr>
          <w:rFonts w:ascii="Arial" w:hAnsi="Arial" w:cs="Suisse Int'l Medium"/>
          <w:b/>
          <w:sz w:val="21"/>
        </w:rPr>
      </w:pPr>
      <w:r w:rsidRPr="00437C0C">
        <w:rPr>
          <w:rFonts w:ascii="Arial" w:hAnsi="Arial" w:cs="Suisse Int'l Medium"/>
          <w:b/>
          <w:sz w:val="21"/>
        </w:rPr>
        <w:t>Pflegeleicht durch intelligente Konstruktion</w:t>
      </w:r>
    </w:p>
    <w:p w14:paraId="7C1B1344" w14:textId="30E16209" w:rsidR="00514FC5" w:rsidRPr="00514FC5" w:rsidRDefault="00514FC5" w:rsidP="00514FC5">
      <w:pPr>
        <w:rPr>
          <w:bCs/>
        </w:rPr>
      </w:pPr>
      <w:r w:rsidRPr="00514FC5">
        <w:rPr>
          <w:bCs/>
        </w:rPr>
        <w:t xml:space="preserve">Dank ihrer sanft gestalteten Innenkonturen sorgt sie für einen optimierten Wasserfluss, der </w:t>
      </w:r>
      <w:r w:rsidR="00926736">
        <w:rPr>
          <w:bCs/>
        </w:rPr>
        <w:t>Verschmutzungen und Haare im Ablauf sicher wegspült und so</w:t>
      </w:r>
      <w:r w:rsidR="00A8776B">
        <w:rPr>
          <w:bCs/>
        </w:rPr>
        <w:t xml:space="preserve"> Verstopfungen v</w:t>
      </w:r>
      <w:r w:rsidR="00926736">
        <w:rPr>
          <w:bCs/>
        </w:rPr>
        <w:t>orbeugt</w:t>
      </w:r>
      <w:r w:rsidRPr="00514FC5">
        <w:rPr>
          <w:bCs/>
        </w:rPr>
        <w:t>. Gleichzeitig garantiert die große, kantenfreie Öffnung eine</w:t>
      </w:r>
      <w:r w:rsidR="00A8776B">
        <w:rPr>
          <w:bCs/>
        </w:rPr>
        <w:t xml:space="preserve">n bequemen Zugang für die Reinigung – auch mit einer Spirale. </w:t>
      </w:r>
      <w:r w:rsidR="00A8776B" w:rsidRPr="00A8776B">
        <w:rPr>
          <w:bCs/>
        </w:rPr>
        <w:t>Alle wichtigen Teile der Ablaufgarnitur lassen sich mühelos entnehmen</w:t>
      </w:r>
      <w:r w:rsidR="00B37C19">
        <w:rPr>
          <w:bCs/>
        </w:rPr>
        <w:t xml:space="preserve"> und wieder einsetzen</w:t>
      </w:r>
      <w:r w:rsidR="00A8776B">
        <w:rPr>
          <w:bCs/>
        </w:rPr>
        <w:t xml:space="preserve"> </w:t>
      </w:r>
      <w:r w:rsidRPr="00514FC5">
        <w:rPr>
          <w:bCs/>
        </w:rPr>
        <w:t>– für maximalen Komfort bei der Pflege.</w:t>
      </w:r>
    </w:p>
    <w:p w14:paraId="35BF01F4" w14:textId="77777777" w:rsidR="00514FC5" w:rsidRDefault="00514FC5" w:rsidP="00514FC5">
      <w:pPr>
        <w:rPr>
          <w:bCs/>
        </w:rPr>
      </w:pPr>
    </w:p>
    <w:p w14:paraId="5D3A181D" w14:textId="637CBFC4" w:rsidR="00437C0C" w:rsidRDefault="00437C0C" w:rsidP="00514FC5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Einfache</w:t>
      </w:r>
      <w:r w:rsidRPr="00437C0C">
        <w:rPr>
          <w:rFonts w:ascii="Arial" w:hAnsi="Arial" w:cs="Suisse Int'l Medium"/>
          <w:b/>
          <w:sz w:val="21"/>
        </w:rPr>
        <w:t xml:space="preserve"> Montage </w:t>
      </w:r>
      <w:r>
        <w:rPr>
          <w:rFonts w:ascii="Arial" w:hAnsi="Arial" w:cs="Suisse Int'l Medium"/>
          <w:b/>
          <w:sz w:val="21"/>
        </w:rPr>
        <w:t>und</w:t>
      </w:r>
      <w:r w:rsidRPr="00437C0C">
        <w:rPr>
          <w:rFonts w:ascii="Arial" w:hAnsi="Arial" w:cs="Suisse Int'l Medium"/>
          <w:b/>
          <w:sz w:val="21"/>
        </w:rPr>
        <w:t xml:space="preserve"> maximale Flexibilität</w:t>
      </w:r>
    </w:p>
    <w:p w14:paraId="07B422FC" w14:textId="72FF0356" w:rsidR="00A8776B" w:rsidRDefault="00514FC5" w:rsidP="00514FC5">
      <w:pPr>
        <w:rPr>
          <w:bCs/>
        </w:rPr>
      </w:pPr>
      <w:r w:rsidRPr="00514FC5">
        <w:rPr>
          <w:bCs/>
        </w:rPr>
        <w:t xml:space="preserve">Auch </w:t>
      </w:r>
      <w:r>
        <w:rPr>
          <w:bCs/>
        </w:rPr>
        <w:t>bei der</w:t>
      </w:r>
      <w:r w:rsidRPr="00514FC5">
        <w:rPr>
          <w:bCs/>
        </w:rPr>
        <w:t xml:space="preserve"> Installation punktet die BetteCompact+</w:t>
      </w:r>
      <w:r w:rsidR="00940D7B">
        <w:rPr>
          <w:bCs/>
        </w:rPr>
        <w:t>.</w:t>
      </w:r>
      <w:r>
        <w:rPr>
          <w:bCs/>
        </w:rPr>
        <w:t xml:space="preserve"> </w:t>
      </w:r>
      <w:r w:rsidR="006D78D5">
        <w:rPr>
          <w:bCs/>
        </w:rPr>
        <w:t>Zusätzlich ermöglicht</w:t>
      </w:r>
      <w:r>
        <w:rPr>
          <w:bCs/>
        </w:rPr>
        <w:t xml:space="preserve"> die flache Bauweise</w:t>
      </w:r>
      <w:r w:rsidR="006D78D5">
        <w:rPr>
          <w:bCs/>
        </w:rPr>
        <w:t xml:space="preserve"> der Ablaufgarnitur, dass sie</w:t>
      </w:r>
      <w:r>
        <w:rPr>
          <w:bCs/>
        </w:rPr>
        <w:t xml:space="preserve"> unter jede Duschwanne passt</w:t>
      </w:r>
      <w:r w:rsidR="00437C0C">
        <w:rPr>
          <w:bCs/>
        </w:rPr>
        <w:t xml:space="preserve">. </w:t>
      </w:r>
      <w:r w:rsidRPr="00514FC5">
        <w:rPr>
          <w:bCs/>
        </w:rPr>
        <w:t xml:space="preserve">Die 3-Punkt-Verschraubung </w:t>
      </w:r>
      <w:r w:rsidR="00B11482">
        <w:rPr>
          <w:bCs/>
        </w:rPr>
        <w:t>bietet au</w:t>
      </w:r>
      <w:r w:rsidR="00926736">
        <w:rPr>
          <w:bCs/>
        </w:rPr>
        <w:t xml:space="preserve">ßerdem </w:t>
      </w:r>
      <w:r w:rsidRPr="00514FC5">
        <w:rPr>
          <w:bCs/>
        </w:rPr>
        <w:t xml:space="preserve">eine schnelle und einfache Montage. Zudem ist die Garnitur </w:t>
      </w:r>
      <w:r w:rsidR="00B37C19">
        <w:rPr>
          <w:bCs/>
        </w:rPr>
        <w:t xml:space="preserve">mit jeder </w:t>
      </w:r>
      <w:r w:rsidR="001F0A3D">
        <w:rPr>
          <w:bCs/>
        </w:rPr>
        <w:t>Bette</w:t>
      </w:r>
      <w:r w:rsidR="00B37C19">
        <w:rPr>
          <w:bCs/>
        </w:rPr>
        <w:t xml:space="preserve">Dusche mit 90 mm Ablauf kombinierbar und </w:t>
      </w:r>
      <w:r w:rsidRPr="00514FC5">
        <w:rPr>
          <w:bCs/>
        </w:rPr>
        <w:t xml:space="preserve">flexibel an DN 40- und DN 50-Rohranschlüsse anpassbar und damit universell einsetzbar. </w:t>
      </w:r>
    </w:p>
    <w:p w14:paraId="5BB1A46A" w14:textId="77777777" w:rsidR="00437C0C" w:rsidRDefault="00437C0C" w:rsidP="00514FC5">
      <w:pPr>
        <w:rPr>
          <w:bCs/>
        </w:rPr>
      </w:pPr>
    </w:p>
    <w:p w14:paraId="20525C5D" w14:textId="509E1A52" w:rsidR="00A8776B" w:rsidRDefault="00437C0C" w:rsidP="00514FC5">
      <w:pPr>
        <w:rPr>
          <w:bCs/>
        </w:rPr>
      </w:pPr>
      <w:r w:rsidRPr="00437C0C">
        <w:rPr>
          <w:bCs/>
        </w:rPr>
        <w:t xml:space="preserve">„Mit der BetteCompact+ setzen wir neue Maßstäbe in der Ablauftechnik. Sie kombiniert innovative Technologie mit einer </w:t>
      </w:r>
      <w:r w:rsidR="00764B55">
        <w:rPr>
          <w:bCs/>
        </w:rPr>
        <w:t>überzeugend</w:t>
      </w:r>
      <w:r w:rsidRPr="00437C0C">
        <w:rPr>
          <w:bCs/>
        </w:rPr>
        <w:t xml:space="preserve"> einfachen Handhabung – eine echte Bereicherung für </w:t>
      </w:r>
      <w:r w:rsidR="00764B55">
        <w:rPr>
          <w:bCs/>
        </w:rPr>
        <w:t>Installateur</w:t>
      </w:r>
      <w:r w:rsidR="00C91C49">
        <w:rPr>
          <w:bCs/>
        </w:rPr>
        <w:t>e</w:t>
      </w:r>
      <w:r w:rsidR="00764B55">
        <w:rPr>
          <w:bCs/>
        </w:rPr>
        <w:t xml:space="preserve"> und Nutzer</w:t>
      </w:r>
      <w:r w:rsidRPr="00437C0C">
        <w:rPr>
          <w:bCs/>
        </w:rPr>
        <w:t>.“</w:t>
      </w:r>
      <w:r w:rsidR="00B37C19">
        <w:rPr>
          <w:bCs/>
        </w:rPr>
        <w:t xml:space="preserve">, </w:t>
      </w:r>
      <w:r w:rsidR="00A8776B" w:rsidRPr="00A8776B">
        <w:rPr>
          <w:bCs/>
        </w:rPr>
        <w:t xml:space="preserve">erklärt </w:t>
      </w:r>
      <w:r w:rsidR="00A8776B">
        <w:rPr>
          <w:bCs/>
        </w:rPr>
        <w:t>Florian Lenzmeier, Produktmanager</w:t>
      </w:r>
      <w:r w:rsidR="00A8776B" w:rsidRPr="00A8776B">
        <w:rPr>
          <w:bCs/>
        </w:rPr>
        <w:t xml:space="preserve"> bei Bette.</w:t>
      </w:r>
    </w:p>
    <w:p w14:paraId="185426D2" w14:textId="77777777" w:rsidR="00A8776B" w:rsidRDefault="00A8776B" w:rsidP="00514FC5">
      <w:pPr>
        <w:rPr>
          <w:bCs/>
        </w:rPr>
      </w:pPr>
    </w:p>
    <w:p w14:paraId="4119A309" w14:textId="38DD2EAB" w:rsidR="00DC7711" w:rsidRDefault="00514FC5" w:rsidP="00514FC5">
      <w:pPr>
        <w:rPr>
          <w:bCs/>
        </w:rPr>
      </w:pPr>
      <w:r w:rsidRPr="00514FC5">
        <w:rPr>
          <w:bCs/>
        </w:rPr>
        <w:t xml:space="preserve">Erhältlich ist die BetteCompact+ mit </w:t>
      </w:r>
      <w:r>
        <w:rPr>
          <w:bCs/>
        </w:rPr>
        <w:t xml:space="preserve">einem </w:t>
      </w:r>
      <w:r w:rsidRPr="00514FC5">
        <w:rPr>
          <w:bCs/>
        </w:rPr>
        <w:t xml:space="preserve">Ablaufdeckel in Chrom oder </w:t>
      </w:r>
      <w:r>
        <w:rPr>
          <w:bCs/>
        </w:rPr>
        <w:t xml:space="preserve">in </w:t>
      </w:r>
      <w:r w:rsidRPr="00514FC5">
        <w:rPr>
          <w:bCs/>
        </w:rPr>
        <w:t xml:space="preserve">passender Emaillierung </w:t>
      </w:r>
      <w:r>
        <w:rPr>
          <w:bCs/>
        </w:rPr>
        <w:t>der Duschwanne</w:t>
      </w:r>
      <w:r w:rsidRPr="00514FC5">
        <w:rPr>
          <w:bCs/>
        </w:rPr>
        <w:t xml:space="preserve">– optional </w:t>
      </w:r>
      <w:r>
        <w:rPr>
          <w:bCs/>
        </w:rPr>
        <w:t>kann die Garnitur mit einem</w:t>
      </w:r>
      <w:r w:rsidRPr="00514FC5">
        <w:rPr>
          <w:bCs/>
        </w:rPr>
        <w:t xml:space="preserve"> Haarsieb</w:t>
      </w:r>
      <w:r>
        <w:rPr>
          <w:bCs/>
        </w:rPr>
        <w:t xml:space="preserve"> ausgestattet werden.</w:t>
      </w:r>
    </w:p>
    <w:p w14:paraId="47889A05" w14:textId="77777777" w:rsidR="009C28EB" w:rsidRPr="00AC0800" w:rsidRDefault="009C28EB" w:rsidP="00314B9C"/>
    <w:p w14:paraId="004AFEA7" w14:textId="0FC06DE4" w:rsidR="000F2729" w:rsidRDefault="001867E9" w:rsidP="005D1C6C">
      <w:pPr>
        <w:pStyle w:val="Listenabsatz"/>
        <w:jc w:val="center"/>
      </w:pPr>
      <w:r>
        <w:t>* * *</w:t>
      </w:r>
    </w:p>
    <w:p w14:paraId="1A7BDA7F" w14:textId="77777777" w:rsidR="00A323E4" w:rsidRDefault="00A323E4" w:rsidP="005D1C6C">
      <w:pPr>
        <w:pStyle w:val="Listenabsatz"/>
        <w:jc w:val="center"/>
      </w:pPr>
    </w:p>
    <w:p w14:paraId="3DB8A4BD" w14:textId="17F617FC" w:rsidR="008D6560" w:rsidRPr="000F5860" w:rsidRDefault="008D6560" w:rsidP="008D6560">
      <w:pPr>
        <w:pStyle w:val="Subline"/>
      </w:pPr>
      <w:r w:rsidRPr="000F5860">
        <w:t>Bildzeilen</w:t>
      </w:r>
    </w:p>
    <w:p w14:paraId="24418776" w14:textId="4E328A98" w:rsidR="005D5E30" w:rsidRDefault="005D5E30" w:rsidP="005D5E30">
      <w:pPr>
        <w:spacing w:line="240" w:lineRule="auto"/>
        <w:rPr>
          <w:rFonts w:cs="Times New Roman"/>
          <w:sz w:val="22"/>
        </w:rPr>
      </w:pPr>
      <w:r w:rsidRPr="00727AE0">
        <w:rPr>
          <w:rFonts w:cs="Times New Roman"/>
          <w:sz w:val="22"/>
        </w:rPr>
        <w:t xml:space="preserve">Bitte beachten Sie die Quellenangabe: </w:t>
      </w:r>
      <w:r w:rsidR="009C28EB">
        <w:rPr>
          <w:rFonts w:cs="Times New Roman"/>
          <w:sz w:val="22"/>
        </w:rPr>
        <w:t>Bette</w:t>
      </w:r>
    </w:p>
    <w:p w14:paraId="33749717" w14:textId="77777777" w:rsidR="005D5E30" w:rsidRPr="00727AE0" w:rsidRDefault="005D5E30" w:rsidP="005D5E30">
      <w:pPr>
        <w:spacing w:line="240" w:lineRule="auto"/>
        <w:rPr>
          <w:rFonts w:cs="Times New Roman"/>
          <w:sz w:val="22"/>
        </w:rPr>
      </w:pPr>
    </w:p>
    <w:p w14:paraId="07F4BFA1" w14:textId="170AD5FB" w:rsidR="00DC7711" w:rsidRDefault="006D78D5" w:rsidP="00DC7711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BetteCompact+_01</w:t>
      </w:r>
      <w:r w:rsidR="00DC7711" w:rsidRPr="004441D3">
        <w:rPr>
          <w:rFonts w:ascii="Arial" w:hAnsi="Arial" w:cs="Suisse Int'l Medium"/>
          <w:b/>
          <w:sz w:val="21"/>
        </w:rPr>
        <w:t>.</w:t>
      </w:r>
      <w:r w:rsidR="00DC7711">
        <w:rPr>
          <w:rFonts w:ascii="Arial" w:hAnsi="Arial" w:cs="Suisse Int'l Medium"/>
          <w:b/>
          <w:sz w:val="21"/>
        </w:rPr>
        <w:t>j</w:t>
      </w:r>
      <w:r w:rsidR="00DC7711" w:rsidRPr="004441D3">
        <w:rPr>
          <w:rFonts w:ascii="Arial" w:hAnsi="Arial" w:cs="Suisse Int'l Medium"/>
          <w:b/>
          <w:sz w:val="21"/>
        </w:rPr>
        <w:t>pg</w:t>
      </w:r>
      <w:r w:rsidR="008D78E8">
        <w:rPr>
          <w:rFonts w:ascii="Arial" w:hAnsi="Arial" w:cs="Suisse Int'l Medium"/>
          <w:b/>
          <w:sz w:val="21"/>
        </w:rPr>
        <w:t xml:space="preserve"> </w:t>
      </w:r>
    </w:p>
    <w:p w14:paraId="536843ED" w14:textId="21CC876B" w:rsidR="00DC7711" w:rsidRDefault="006D78D5" w:rsidP="00DC7711">
      <w:r w:rsidRPr="006D78D5">
        <w:t xml:space="preserve">Effizient und </w:t>
      </w:r>
      <w:r w:rsidR="00D15534">
        <w:t>kompakt</w:t>
      </w:r>
      <w:r w:rsidRPr="006D78D5">
        <w:t>: Die neue Ablaufgarnitur BetteCompact+ überzeugt mit einer flachen Bauhöhe von nur 5</w:t>
      </w:r>
      <w:r w:rsidR="008D78E8">
        <w:t>5</w:t>
      </w:r>
      <w:r w:rsidRPr="006D78D5">
        <w:t xml:space="preserve"> mm und einer </w:t>
      </w:r>
      <w:r w:rsidR="00926736">
        <w:t>hohen</w:t>
      </w:r>
      <w:r w:rsidRPr="006D78D5">
        <w:t xml:space="preserve"> Ablaufleistung von 0,5 Litern pro Sekunde – ideal für </w:t>
      </w:r>
      <w:r w:rsidR="001F0A3D">
        <w:t>Bette</w:t>
      </w:r>
      <w:r w:rsidRPr="006D78D5">
        <w:t>Duschwannen mit 90-mm-Ablauf</w:t>
      </w:r>
      <w:r w:rsidR="00DC7711">
        <w:t xml:space="preserve">. </w:t>
      </w:r>
    </w:p>
    <w:p w14:paraId="6202BD07" w14:textId="77777777" w:rsidR="00DC7711" w:rsidRDefault="00DC7711" w:rsidP="00DC7711"/>
    <w:p w14:paraId="369FCBC2" w14:textId="776582AC" w:rsidR="006D78D5" w:rsidRDefault="006D78D5" w:rsidP="006D78D5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BetteCompact+_02</w:t>
      </w:r>
      <w:r w:rsidRPr="004441D3">
        <w:rPr>
          <w:rFonts w:ascii="Arial" w:hAnsi="Arial" w:cs="Suisse Int'l Medium"/>
          <w:b/>
          <w:sz w:val="21"/>
        </w:rPr>
        <w:t>.</w:t>
      </w:r>
      <w:r>
        <w:rPr>
          <w:rFonts w:ascii="Arial" w:hAnsi="Arial" w:cs="Suisse Int'l Medium"/>
          <w:b/>
          <w:sz w:val="21"/>
        </w:rPr>
        <w:t>j</w:t>
      </w:r>
      <w:r w:rsidRPr="004441D3">
        <w:rPr>
          <w:rFonts w:ascii="Arial" w:hAnsi="Arial" w:cs="Suisse Int'l Medium"/>
          <w:b/>
          <w:sz w:val="21"/>
        </w:rPr>
        <w:t>pg</w:t>
      </w:r>
    </w:p>
    <w:p w14:paraId="23981A30" w14:textId="19FD97CB" w:rsidR="00DC7711" w:rsidRDefault="006D78D5" w:rsidP="00DC7711">
      <w:r w:rsidRPr="006D78D5">
        <w:t>Einfach zu reinigen: Dank der sanften Innenkonturen und des komfortablen, kantenfreien Zugangs lässt sich die BetteCompact+ besonders leicht pflegen. Der Deckel kann unkompliziert auf- und abgesteckt werden.</w:t>
      </w:r>
    </w:p>
    <w:p w14:paraId="2BF5971A" w14:textId="77777777" w:rsidR="006D78D5" w:rsidRDefault="006D78D5" w:rsidP="00DC7711"/>
    <w:p w14:paraId="530958FC" w14:textId="5DDE4694" w:rsidR="006D78D5" w:rsidRDefault="006D78D5" w:rsidP="006D78D5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BetteCompact+_03</w:t>
      </w:r>
      <w:r w:rsidRPr="004441D3">
        <w:rPr>
          <w:rFonts w:ascii="Arial" w:hAnsi="Arial" w:cs="Suisse Int'l Medium"/>
          <w:b/>
          <w:sz w:val="21"/>
        </w:rPr>
        <w:t>.</w:t>
      </w:r>
      <w:r>
        <w:rPr>
          <w:rFonts w:ascii="Arial" w:hAnsi="Arial" w:cs="Suisse Int'l Medium"/>
          <w:b/>
          <w:sz w:val="21"/>
        </w:rPr>
        <w:t>j</w:t>
      </w:r>
      <w:r w:rsidRPr="004441D3">
        <w:rPr>
          <w:rFonts w:ascii="Arial" w:hAnsi="Arial" w:cs="Suisse Int'l Medium"/>
          <w:b/>
          <w:sz w:val="21"/>
        </w:rPr>
        <w:t>pg</w:t>
      </w:r>
      <w:r w:rsidR="008D78E8">
        <w:rPr>
          <w:rFonts w:ascii="Arial" w:hAnsi="Arial" w:cs="Suisse Int'l Medium"/>
          <w:b/>
          <w:sz w:val="21"/>
        </w:rPr>
        <w:t xml:space="preserve"> </w:t>
      </w:r>
    </w:p>
    <w:p w14:paraId="0D01F117" w14:textId="15FBFAB0" w:rsidR="00DC7711" w:rsidRDefault="006D78D5" w:rsidP="00DC7711">
      <w:r w:rsidRPr="006D78D5">
        <w:t>Vielseitig und flexibel: Die BetteCompact+ ist mit Ablaufdeckeln in Chrom oder emaillierter Ausführung erhältlich und passt sich flexibel an DN 40- und DN 50-Rohranschlüsse an – eine Lösung für nahezu jede Einbausituation</w:t>
      </w:r>
      <w:r w:rsidR="00DC7711">
        <w:t>.</w:t>
      </w:r>
    </w:p>
    <w:p w14:paraId="133BAD34" w14:textId="77777777" w:rsidR="00A323E4" w:rsidRDefault="00A323E4" w:rsidP="00A323E4"/>
    <w:p w14:paraId="48C678BB" w14:textId="77777777" w:rsidR="00A323E4" w:rsidRPr="00AC0800" w:rsidRDefault="00A323E4" w:rsidP="00A323E4"/>
    <w:p w14:paraId="3F896A8F" w14:textId="198A2E71" w:rsidR="00691659" w:rsidRDefault="00691659">
      <w:pPr>
        <w:spacing w:after="200" w:line="276" w:lineRule="auto"/>
      </w:pPr>
      <w:r>
        <w:br w:type="page"/>
      </w:r>
    </w:p>
    <w:p w14:paraId="6733ADBB" w14:textId="5E9657B9" w:rsidR="00C32D35" w:rsidRPr="005D1C6C" w:rsidRDefault="00C32D35" w:rsidP="005D1C6C">
      <w:pPr>
        <w:pStyle w:val="Subline"/>
      </w:pPr>
      <w:r w:rsidRPr="005D1C6C">
        <w:lastRenderedPageBreak/>
        <w:t>Über Bette</w:t>
      </w:r>
    </w:p>
    <w:p w14:paraId="449CDC83" w14:textId="77777777" w:rsidR="00292173" w:rsidRPr="00AC0800" w:rsidRDefault="00292173" w:rsidP="005079CC">
      <w:pPr>
        <w:spacing w:after="200"/>
      </w:pPr>
      <w:r w:rsidRPr="00AC0800">
        <w:t xml:space="preserve">Bette ist Spezialist für Badelemente aus einem besonderen Material und </w:t>
      </w:r>
      <w:r w:rsidRPr="00AC0800">
        <w:br/>
        <w:t xml:space="preserve">Herstellungsprozess: Titanstahlplatten werden dabei unter hohem Druck verformt und mit einem dünnen, dem Glas verwandten Überzug veredelt – daher die Bezeichnung „glasierter Titanstahl“. Dieses Verbundmaterial ist für den Lebensraum Bad ideal – es ist hautfreundlich, hygienisch, langlebig und robust. </w:t>
      </w:r>
    </w:p>
    <w:p w14:paraId="50C477EA" w14:textId="4A5E52BA" w:rsidR="00292173" w:rsidRPr="00AC0800" w:rsidRDefault="00292173" w:rsidP="005079CC">
      <w:pPr>
        <w:spacing w:after="200"/>
      </w:pPr>
      <w:r w:rsidRPr="00AC0800">
        <w:t xml:space="preserve">Das Familienunternehmen Bette wurde 1952 in Delbrück (Nordrhein-Westfalen) gegründet und hat sich exklusiv auf diesen Fertigungsprozess spezialisiert, der eine fließende Formgebung der Produkte in höchster handwerklicher Präzision </w:t>
      </w:r>
      <w:r w:rsidRPr="00AC0800">
        <w:br/>
        <w:t>ermöglicht. Am Produktions- und Verwaltungssitz sind rund 3</w:t>
      </w:r>
      <w:r w:rsidR="005D1C6C">
        <w:t>72</w:t>
      </w:r>
      <w:r w:rsidRPr="00AC0800">
        <w:t xml:space="preserve"> Mitarbeiter beschäftigt. Geschäftsführer ist mit Thilo C. Pahl ein Vertreter der</w:t>
      </w:r>
      <w:r w:rsidR="00973C7F">
        <w:t xml:space="preserve"> </w:t>
      </w:r>
      <w:r w:rsidRPr="00AC0800">
        <w:t xml:space="preserve">Eigentümerfamilie. </w:t>
      </w:r>
    </w:p>
    <w:p w14:paraId="1C391C2F" w14:textId="77777777" w:rsidR="00292173" w:rsidRPr="00AC0800" w:rsidRDefault="00292173" w:rsidP="005079CC">
      <w:pPr>
        <w:spacing w:after="200"/>
      </w:pPr>
      <w:r w:rsidRPr="00AC0800">
        <w:t xml:space="preserve">Das Sortiment umfasst Badewannen, Duschflächen, Duschwannen, Waschtische und Badmöbel „Made in Germany“: Unikate, die sich in Farbe und Abmessung variieren lassen und inspirierende Freiräume für die Innenarchitektur des Bades eröffnen. Die Bette-Fertigung verbindet Hightech-Produktion mit Manufakturarbeit, wo sie dem Kundennutzen dient. Mehr als die Hälfte der Produkte werden heute auf Kundenwunsch individualisiert. Über 600 verschiedene Wannen- und Waschtischmodelle werden in einer großen Auswahl an möglichen Oberflächen-farben angeboten. </w:t>
      </w:r>
    </w:p>
    <w:p w14:paraId="18101D5C" w14:textId="1645C504" w:rsidR="00532DB8" w:rsidRDefault="00292173" w:rsidP="008952B3">
      <w:pPr>
        <w:spacing w:after="200"/>
      </w:pPr>
      <w:r w:rsidRPr="00AC0800">
        <w:t>Aus den natürlichen Rohstoffen Glas, Wasser und Stahl entstehen hochwertige, komplett recyclingfähige Produkte. Sie sind nach LEED (Leadership in Energy and Environmental Design) verifiziert.</w:t>
      </w:r>
    </w:p>
    <w:sectPr w:rsidR="00532DB8" w:rsidSect="00532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50234" w14:textId="77777777" w:rsidR="00B47729" w:rsidRDefault="00B47729" w:rsidP="00532FE7">
      <w:pPr>
        <w:spacing w:line="240" w:lineRule="auto"/>
      </w:pPr>
      <w:r>
        <w:separator/>
      </w:r>
    </w:p>
  </w:endnote>
  <w:endnote w:type="continuationSeparator" w:id="0">
    <w:p w14:paraId="4C6CF584" w14:textId="77777777" w:rsidR="00B47729" w:rsidRDefault="00B47729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isse Int'l Medium">
    <w:panose1 w:val="020B0604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﷽﷽﷽﷽﷽﷽﷽﷽orks Book"/>
    <w:panose1 w:val="0202050406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8CD1" w14:textId="77777777" w:rsidR="001007B7" w:rsidRDefault="00100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1F4F" w14:textId="77777777" w:rsidR="001007B7" w:rsidRDefault="00100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AAE0" w14:textId="77777777" w:rsidR="001007B7" w:rsidRDefault="00100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97D03" w14:textId="77777777" w:rsidR="00B47729" w:rsidRDefault="00B47729" w:rsidP="00532FE7">
      <w:pPr>
        <w:spacing w:line="240" w:lineRule="auto"/>
      </w:pPr>
      <w:r>
        <w:separator/>
      </w:r>
    </w:p>
  </w:footnote>
  <w:footnote w:type="continuationSeparator" w:id="0">
    <w:p w14:paraId="049DE303" w14:textId="77777777" w:rsidR="00B47729" w:rsidRDefault="00B47729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D62F2" w14:textId="77777777" w:rsidR="001007B7" w:rsidRDefault="00100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92AE" w14:textId="77777777" w:rsidR="000608D5" w:rsidRDefault="000608D5" w:rsidP="00FA10D9">
    <w:pPr>
      <w:pStyle w:val="Kopfzeile"/>
    </w:pPr>
  </w:p>
  <w:p w14:paraId="3D49DBED" w14:textId="77777777" w:rsidR="000608D5" w:rsidRDefault="000608D5" w:rsidP="00FA10D9">
    <w:pPr>
      <w:pStyle w:val="Kopfzeile"/>
    </w:pPr>
  </w:p>
  <w:p w14:paraId="5586EE36" w14:textId="77777777" w:rsidR="000608D5" w:rsidRDefault="000608D5" w:rsidP="00FA10D9">
    <w:pPr>
      <w:pStyle w:val="Kopfzeile"/>
    </w:pPr>
  </w:p>
  <w:p w14:paraId="346D62A9" w14:textId="77777777" w:rsidR="000608D5" w:rsidRDefault="000608D5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5DFFB9A" wp14:editId="5CC43DF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ECD73" w14:textId="77777777" w:rsidR="000608D5" w:rsidRDefault="000608D5" w:rsidP="00FA10D9">
    <w:pPr>
      <w:pStyle w:val="Kopfzeile"/>
    </w:pPr>
  </w:p>
  <w:p w14:paraId="2CCCAFBC" w14:textId="77777777" w:rsidR="000608D5" w:rsidRDefault="000608D5" w:rsidP="00FA10D9">
    <w:pPr>
      <w:pStyle w:val="Kopfzeile"/>
    </w:pPr>
  </w:p>
  <w:p w14:paraId="437E9BE9" w14:textId="77777777" w:rsidR="000608D5" w:rsidRDefault="000608D5" w:rsidP="00FA10D9">
    <w:pPr>
      <w:pStyle w:val="Kopfzeile"/>
    </w:pPr>
  </w:p>
  <w:p w14:paraId="6B300099" w14:textId="77777777" w:rsidR="000608D5" w:rsidRDefault="000608D5" w:rsidP="00FA10D9">
    <w:pPr>
      <w:pStyle w:val="Kopfzeile"/>
      <w:spacing w:after="20"/>
    </w:pPr>
  </w:p>
  <w:p w14:paraId="2B93EE4F" w14:textId="77777777" w:rsidR="000608D5" w:rsidRDefault="000608D5" w:rsidP="00A810C0">
    <w:pPr>
      <w:pStyle w:val="Subline"/>
    </w:pPr>
  </w:p>
  <w:p w14:paraId="652A28EF" w14:textId="77777777" w:rsidR="000608D5" w:rsidRPr="00532FE7" w:rsidRDefault="000608D5" w:rsidP="00A810C0">
    <w:pPr>
      <w:pStyle w:val="Subline"/>
      <w:rPr>
        <w:noProof/>
      </w:rPr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4</w:t>
    </w:r>
    <w:r>
      <w:fldChar w:fldCharType="end"/>
    </w:r>
    <w:r>
      <w:t>/</w:t>
    </w:r>
    <w:fldSimple w:instr=" NUMPAGES   \* MERGEFORMAT ">
      <w:r w:rsidR="00200378">
        <w:rPr>
          <w:noProof/>
        </w:rPr>
        <w:t>5</w:t>
      </w:r>
    </w:fldSimple>
  </w:p>
  <w:p w14:paraId="1D7149AB" w14:textId="77777777" w:rsidR="000608D5" w:rsidRDefault="000608D5" w:rsidP="00640BB0"/>
  <w:p w14:paraId="1E23EDBB" w14:textId="77777777" w:rsidR="000608D5" w:rsidRDefault="000608D5" w:rsidP="00640BB0"/>
  <w:p w14:paraId="6363D2C8" w14:textId="77777777" w:rsidR="000608D5" w:rsidRDefault="000608D5" w:rsidP="00640BB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57C5" w14:textId="77777777" w:rsidR="000608D5" w:rsidRDefault="000608D5" w:rsidP="0034697A"/>
  <w:p w14:paraId="2C8AF0AB" w14:textId="77777777" w:rsidR="000608D5" w:rsidRDefault="000608D5" w:rsidP="0034697A"/>
  <w:p w14:paraId="693F8A43" w14:textId="77777777" w:rsidR="000608D5" w:rsidRDefault="000608D5" w:rsidP="0034697A"/>
  <w:p w14:paraId="45A82ABE" w14:textId="77777777" w:rsidR="000608D5" w:rsidRDefault="000608D5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F8A8366" wp14:editId="2FDFC941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CA545" w14:textId="77777777" w:rsidR="000608D5" w:rsidRDefault="000608D5" w:rsidP="0034697A"/>
  <w:p w14:paraId="4BDD37A2" w14:textId="77777777" w:rsidR="000608D5" w:rsidRDefault="000608D5" w:rsidP="0034697A"/>
  <w:p w14:paraId="00AC2D74" w14:textId="77777777" w:rsidR="000608D5" w:rsidRDefault="000608D5" w:rsidP="0034697A"/>
  <w:p w14:paraId="68586852" w14:textId="77777777" w:rsidR="000608D5" w:rsidRDefault="000608D5" w:rsidP="0034697A">
    <w:pPr>
      <w:spacing w:line="120" w:lineRule="exact"/>
    </w:pPr>
  </w:p>
  <w:p w14:paraId="22A6FFF0" w14:textId="77777777" w:rsidR="000608D5" w:rsidRDefault="000608D5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89D5A" wp14:editId="11F95E44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08B0D8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Herausgeber: </w:t>
                          </w:r>
                        </w:p>
                        <w:p w14:paraId="28751EB8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302840ED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Heinrich-Bette-Straße 1</w:t>
                          </w:r>
                        </w:p>
                        <w:p w14:paraId="134F93E6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6EE9A330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142650F7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1CFCD632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www.my-bette.com</w:t>
                          </w:r>
                        </w:p>
                        <w:p w14:paraId="2AB1F410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07ECD0A0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Kontakt Bette:</w:t>
                          </w:r>
                        </w:p>
                        <w:p w14:paraId="230C3031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25A185C5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+49 5250 511-175</w:t>
                          </w:r>
                        </w:p>
                        <w:p w14:paraId="4095925C" w14:textId="77777777" w:rsidR="001007B7" w:rsidRPr="00940D7B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40D7B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s.rensinghoff@bette.de</w:t>
                          </w:r>
                        </w:p>
                        <w:p w14:paraId="451CAB50" w14:textId="77777777" w:rsidR="001007B7" w:rsidRPr="00940D7B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7E4F85F" w14:textId="77777777" w:rsidR="001007B7" w:rsidRPr="00940D7B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40D7B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 xml:space="preserve">Abdruck honorarfrei. </w:t>
                          </w:r>
                        </w:p>
                        <w:p w14:paraId="26194C53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Belegexemplare erbeten.</w:t>
                          </w:r>
                        </w:p>
                        <w:p w14:paraId="0C4CBFA5" w14:textId="7C64BF38" w:rsidR="000608D5" w:rsidRPr="00F823CD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89D5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vIXgIAAC4FAAAOAAAAZHJzL2Uyb0RvYy54bWysVFFP3DAMfp+0/xDlfbQHDE0neugGYpqE&#10;AA0mnnNpwlVL48zxXXv79XPS9g6xvTCtD6kTf3bsz3bOL/rWia3B2ICv5OyolMJ4DXXjnyv5/fH6&#10;wycpIilfKwfeVHJnorxYvH933oW5OYY1uNqgYCc+zrtQyTVRmBdF1GvTqngEwXhWWsBWEW/xuahR&#10;dey9dcVxWZ4VHWAdELSJkU+vBqVcZP/WGk131kZDwlWSY6O8Yl5XaS0W52r+jCqsGz2Gof4hilY1&#10;ni/du7pSpMQGmz9ctY1GiGDpSENbgLWNNjkHzmZWvsrmYa2CybkwOTHsaYr/z62+3T6EexTUf4ae&#10;C5gI6UKcRz5M+fQW2/TnSAXrmcLdnjbTk9DJqPxU8ieFZt3J7PTslDfspziYB4z0xUArklBJ5Lpk&#10;utT2JtIAnSDpNg/XjXO5Ns6LrpJnJx/LbLDXsHPnE9bkKo9uDqFniXbOJIzz34wVTZ0zSAe5v8yl&#10;Q7FV3BlKa+MpJ5/9MjqhLAfxFsMRf4jqLcZDHtPN4Glv3DYeMGf/Kuz6xxSyHfDM+Yu8k0j9qh9L&#10;uoJ6x5VGGIYgBn3dcDVuVKR7hdz1XEGeZLrjxTpg1mGUpFgD/vrbecJzM7JWio6nqJLx50ahkcJ9&#10;9dymaeQmASdhNQl+014C0z/jNyLoLLIBkptEi9A+8YAv0y2sUl7zXZWkSbykYZb5gdBmucwgHqyg&#10;6MY/BJ1cp2qk3nrsnxSGsQGJe/cWpvlS81d9OGCTpYflhsA2uUkToQOLI9E8lLnNxwckTf3LfUYd&#10;nrnFbwAAAP//AwBQSwMEFAAGAAgAAAAhAPHdslLiAAAADAEAAA8AAABkcnMvZG93bnJldi54bWxM&#10;j8tOwzAQRfdI/IM1SOyok7Y0IcSpEI8dzwIS7Jx4SCLscWQ7afh73BUsR3N077nldjaaTeh8b0lA&#10;ukiAITVW9dQKeHu9O8uB+SBJSW0JBfygh211fFTKQtk9veC0Cy2LIeQLKaALYSg4902HRvqFHZDi&#10;78s6I0M8XcuVk/sYbjRfJsmGG9lTbOjkgNcdNt+70QjQH97d10n4nG7ah/D8xMf32/RRiNOT+eoS&#10;WMA5/MFw0I/qUEWn2o6kPNMCLjb5OqICllkeNxyIdJWfA6sFZNl6Bbwq+f8R1S8AAAD//wMAUEsB&#10;Ai0AFAAGAAgAAAAhALaDOJL+AAAA4QEAABMAAAAAAAAAAAAAAAAAAAAAAFtDb250ZW50X1R5cGVz&#10;XS54bWxQSwECLQAUAAYACAAAACEAOP0h/9YAAACUAQAACwAAAAAAAAAAAAAAAAAvAQAAX3JlbHMv&#10;LnJlbHNQSwECLQAUAAYACAAAACEAliKbyF4CAAAuBQAADgAAAAAAAAAAAAAAAAAuAgAAZHJzL2Uy&#10;b0RvYy54bWxQSwECLQAUAAYACAAAACEA8d2yUuIAAAAMAQAADwAAAAAAAAAAAAAAAAC4BAAAZHJz&#10;L2Rvd25yZXYueG1sUEsFBgAAAAAEAAQA8wAAAMcFAAAAAA==&#10;" filled="f" stroked="f" strokeweight=".5pt">
              <v:textbox inset="0,0,0,0">
                <w:txbxContent>
                  <w:p w14:paraId="4008B0D8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Herausgeber: </w:t>
                    </w:r>
                  </w:p>
                  <w:p w14:paraId="28751EB8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302840ED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Heinrich-Bette-Straße 1</w:t>
                    </w:r>
                  </w:p>
                  <w:p w14:paraId="134F93E6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6EE9A330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142650F7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1CFCD632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www.my-bette.com</w:t>
                    </w:r>
                  </w:p>
                  <w:p w14:paraId="2AB1F410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07ECD0A0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Kontakt Bette:</w:t>
                    </w:r>
                  </w:p>
                  <w:p w14:paraId="230C3031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25A185C5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+49 5250 511-175</w:t>
                    </w:r>
                  </w:p>
                  <w:p w14:paraId="4095925C" w14:textId="77777777" w:rsidR="001007B7" w:rsidRPr="00940D7B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40D7B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s.rensinghoff@bette.de</w:t>
                    </w:r>
                  </w:p>
                  <w:p w14:paraId="451CAB50" w14:textId="77777777" w:rsidR="001007B7" w:rsidRPr="00940D7B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77E4F85F" w14:textId="77777777" w:rsidR="001007B7" w:rsidRPr="00940D7B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40D7B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 xml:space="preserve">Abdruck honorarfrei. </w:t>
                    </w:r>
                  </w:p>
                  <w:p w14:paraId="26194C53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Belegexemplare erbeten.</w:t>
                    </w:r>
                  </w:p>
                  <w:p w14:paraId="0C4CBFA5" w14:textId="7C64BF38" w:rsidR="000608D5" w:rsidRPr="00F823CD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532FE7">
      <w:t>Pressemitteilung</w:t>
    </w:r>
  </w:p>
  <w:p w14:paraId="7BB55993" w14:textId="77777777" w:rsidR="000608D5" w:rsidRDefault="000608D5" w:rsidP="00F823CD">
    <w:pPr>
      <w:pStyle w:val="Subline"/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1</w:t>
    </w:r>
    <w:r>
      <w:fldChar w:fldCharType="end"/>
    </w:r>
    <w:r>
      <w:t>/</w:t>
    </w:r>
    <w:fldSimple w:instr=" NUMPAGES   \* MERGEFORMAT ">
      <w:r w:rsidR="00200378">
        <w:rPr>
          <w:noProof/>
        </w:rPr>
        <w:t>5</w:t>
      </w:r>
    </w:fldSimple>
  </w:p>
  <w:p w14:paraId="773A4FDD" w14:textId="77777777" w:rsidR="000608D5" w:rsidRDefault="000608D5" w:rsidP="00A810C0"/>
  <w:p w14:paraId="1316CE0B" w14:textId="77777777" w:rsidR="000608D5" w:rsidRPr="00532FE7" w:rsidRDefault="000608D5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E2215"/>
    <w:multiLevelType w:val="hybridMultilevel"/>
    <w:tmpl w:val="C0A29DDA"/>
    <w:lvl w:ilvl="0" w:tplc="46C8D8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972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E9"/>
    <w:rsid w:val="000248AB"/>
    <w:rsid w:val="000608D5"/>
    <w:rsid w:val="000A19C7"/>
    <w:rsid w:val="000A4373"/>
    <w:rsid w:val="000A485A"/>
    <w:rsid w:val="000B0749"/>
    <w:rsid w:val="000B7F72"/>
    <w:rsid w:val="000C1E57"/>
    <w:rsid w:val="000C4ECB"/>
    <w:rsid w:val="000D582A"/>
    <w:rsid w:val="000E3145"/>
    <w:rsid w:val="000F2729"/>
    <w:rsid w:val="000F5860"/>
    <w:rsid w:val="001007B7"/>
    <w:rsid w:val="001042C9"/>
    <w:rsid w:val="00104F54"/>
    <w:rsid w:val="00167546"/>
    <w:rsid w:val="00181E54"/>
    <w:rsid w:val="001867E9"/>
    <w:rsid w:val="001A03E2"/>
    <w:rsid w:val="001B111C"/>
    <w:rsid w:val="001B496B"/>
    <w:rsid w:val="001D314D"/>
    <w:rsid w:val="001E03B7"/>
    <w:rsid w:val="001F0A3D"/>
    <w:rsid w:val="001F32AB"/>
    <w:rsid w:val="001F7CB2"/>
    <w:rsid w:val="00200378"/>
    <w:rsid w:val="002223DD"/>
    <w:rsid w:val="002624FF"/>
    <w:rsid w:val="0026417E"/>
    <w:rsid w:val="00273CDC"/>
    <w:rsid w:val="00275AE5"/>
    <w:rsid w:val="00292173"/>
    <w:rsid w:val="002D4E34"/>
    <w:rsid w:val="002E3635"/>
    <w:rsid w:val="002E4994"/>
    <w:rsid w:val="002F25C9"/>
    <w:rsid w:val="002F319D"/>
    <w:rsid w:val="0030195C"/>
    <w:rsid w:val="00311801"/>
    <w:rsid w:val="00314B9C"/>
    <w:rsid w:val="00315912"/>
    <w:rsid w:val="00320FE2"/>
    <w:rsid w:val="0034697A"/>
    <w:rsid w:val="003631BA"/>
    <w:rsid w:val="003831BC"/>
    <w:rsid w:val="00390DA2"/>
    <w:rsid w:val="00396035"/>
    <w:rsid w:val="003A6859"/>
    <w:rsid w:val="003B29C7"/>
    <w:rsid w:val="003F5D7F"/>
    <w:rsid w:val="0040052B"/>
    <w:rsid w:val="00401535"/>
    <w:rsid w:val="00405D82"/>
    <w:rsid w:val="00437C0C"/>
    <w:rsid w:val="00472C5B"/>
    <w:rsid w:val="0047535B"/>
    <w:rsid w:val="0049027E"/>
    <w:rsid w:val="00493DA0"/>
    <w:rsid w:val="004A3238"/>
    <w:rsid w:val="004A3D5A"/>
    <w:rsid w:val="004B328F"/>
    <w:rsid w:val="004D45A9"/>
    <w:rsid w:val="004E0068"/>
    <w:rsid w:val="004F375C"/>
    <w:rsid w:val="005025AE"/>
    <w:rsid w:val="00502B54"/>
    <w:rsid w:val="005079CC"/>
    <w:rsid w:val="00514FC5"/>
    <w:rsid w:val="005218A2"/>
    <w:rsid w:val="00523792"/>
    <w:rsid w:val="00532DB8"/>
    <w:rsid w:val="00532FE7"/>
    <w:rsid w:val="00550002"/>
    <w:rsid w:val="00551AAB"/>
    <w:rsid w:val="005734F8"/>
    <w:rsid w:val="00587A89"/>
    <w:rsid w:val="005D06F8"/>
    <w:rsid w:val="005D1C6C"/>
    <w:rsid w:val="005D5E30"/>
    <w:rsid w:val="005E727E"/>
    <w:rsid w:val="005F2F9E"/>
    <w:rsid w:val="00603962"/>
    <w:rsid w:val="00624126"/>
    <w:rsid w:val="00625F4C"/>
    <w:rsid w:val="00640BB0"/>
    <w:rsid w:val="0064259A"/>
    <w:rsid w:val="00645823"/>
    <w:rsid w:val="00677FD2"/>
    <w:rsid w:val="00684D60"/>
    <w:rsid w:val="00691659"/>
    <w:rsid w:val="00693A23"/>
    <w:rsid w:val="006A0855"/>
    <w:rsid w:val="006A61A0"/>
    <w:rsid w:val="006D1434"/>
    <w:rsid w:val="006D5B60"/>
    <w:rsid w:val="006D7217"/>
    <w:rsid w:val="006D78D5"/>
    <w:rsid w:val="00704A41"/>
    <w:rsid w:val="007071F1"/>
    <w:rsid w:val="00714150"/>
    <w:rsid w:val="00723A71"/>
    <w:rsid w:val="00725517"/>
    <w:rsid w:val="00727F08"/>
    <w:rsid w:val="007558C9"/>
    <w:rsid w:val="00755FE7"/>
    <w:rsid w:val="00764B55"/>
    <w:rsid w:val="00776041"/>
    <w:rsid w:val="00795A42"/>
    <w:rsid w:val="007B681F"/>
    <w:rsid w:val="007C34BE"/>
    <w:rsid w:val="007E66F1"/>
    <w:rsid w:val="007E700A"/>
    <w:rsid w:val="007F347E"/>
    <w:rsid w:val="00801B36"/>
    <w:rsid w:val="00811B73"/>
    <w:rsid w:val="008441B4"/>
    <w:rsid w:val="00870194"/>
    <w:rsid w:val="00870432"/>
    <w:rsid w:val="008952B3"/>
    <w:rsid w:val="008C4941"/>
    <w:rsid w:val="008D6560"/>
    <w:rsid w:val="008D6AE4"/>
    <w:rsid w:val="008D78E8"/>
    <w:rsid w:val="009033A4"/>
    <w:rsid w:val="009115A1"/>
    <w:rsid w:val="00926736"/>
    <w:rsid w:val="00940D7B"/>
    <w:rsid w:val="0095635C"/>
    <w:rsid w:val="0096475E"/>
    <w:rsid w:val="00973C7F"/>
    <w:rsid w:val="009A3FBF"/>
    <w:rsid w:val="009A5F93"/>
    <w:rsid w:val="009C28EB"/>
    <w:rsid w:val="009E465E"/>
    <w:rsid w:val="009E7EEA"/>
    <w:rsid w:val="009F6AAD"/>
    <w:rsid w:val="00A04774"/>
    <w:rsid w:val="00A323E4"/>
    <w:rsid w:val="00A46B00"/>
    <w:rsid w:val="00A810C0"/>
    <w:rsid w:val="00A8776B"/>
    <w:rsid w:val="00AA4B66"/>
    <w:rsid w:val="00AB087D"/>
    <w:rsid w:val="00AB6CAB"/>
    <w:rsid w:val="00AB7B45"/>
    <w:rsid w:val="00AC0800"/>
    <w:rsid w:val="00B04CD4"/>
    <w:rsid w:val="00B066A3"/>
    <w:rsid w:val="00B11482"/>
    <w:rsid w:val="00B12F8B"/>
    <w:rsid w:val="00B37C19"/>
    <w:rsid w:val="00B47729"/>
    <w:rsid w:val="00B64D49"/>
    <w:rsid w:val="00B6663C"/>
    <w:rsid w:val="00BC00A7"/>
    <w:rsid w:val="00BD72DA"/>
    <w:rsid w:val="00C04C16"/>
    <w:rsid w:val="00C2121F"/>
    <w:rsid w:val="00C27E06"/>
    <w:rsid w:val="00C32765"/>
    <w:rsid w:val="00C32D35"/>
    <w:rsid w:val="00C6744B"/>
    <w:rsid w:val="00C82C64"/>
    <w:rsid w:val="00C82E7F"/>
    <w:rsid w:val="00C833A5"/>
    <w:rsid w:val="00C91C49"/>
    <w:rsid w:val="00CB4ED1"/>
    <w:rsid w:val="00CE18A5"/>
    <w:rsid w:val="00CF605F"/>
    <w:rsid w:val="00D05ACC"/>
    <w:rsid w:val="00D07201"/>
    <w:rsid w:val="00D10F9D"/>
    <w:rsid w:val="00D15534"/>
    <w:rsid w:val="00D21420"/>
    <w:rsid w:val="00D33073"/>
    <w:rsid w:val="00D5466E"/>
    <w:rsid w:val="00D66748"/>
    <w:rsid w:val="00D83CCA"/>
    <w:rsid w:val="00D87AF3"/>
    <w:rsid w:val="00D96246"/>
    <w:rsid w:val="00DA732D"/>
    <w:rsid w:val="00DC7711"/>
    <w:rsid w:val="00DF3D24"/>
    <w:rsid w:val="00E1402D"/>
    <w:rsid w:val="00E319D5"/>
    <w:rsid w:val="00E40EA7"/>
    <w:rsid w:val="00E41A26"/>
    <w:rsid w:val="00E41D23"/>
    <w:rsid w:val="00E8223B"/>
    <w:rsid w:val="00ED5BF6"/>
    <w:rsid w:val="00EE3A6B"/>
    <w:rsid w:val="00EF45D4"/>
    <w:rsid w:val="00F341CE"/>
    <w:rsid w:val="00F35B2A"/>
    <w:rsid w:val="00F4368D"/>
    <w:rsid w:val="00F53D73"/>
    <w:rsid w:val="00F6691E"/>
    <w:rsid w:val="00F77489"/>
    <w:rsid w:val="00F823CD"/>
    <w:rsid w:val="00F91340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D59C36"/>
  <w15:docId w15:val="{00216D90-57EA-495D-925B-DBE1C8BB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40D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0D7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0D7B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0D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0D7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566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54270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1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4395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5286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2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6346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264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09614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Jennifer Sauer-Schröder | Bette GmbH &amp; Co.KG</cp:lastModifiedBy>
  <cp:revision>4</cp:revision>
  <cp:lastPrinted>2017-03-06T17:48:00Z</cp:lastPrinted>
  <dcterms:created xsi:type="dcterms:W3CDTF">2025-02-24T12:09:00Z</dcterms:created>
  <dcterms:modified xsi:type="dcterms:W3CDTF">2025-02-26T10:36:00Z</dcterms:modified>
</cp:coreProperties>
</file>